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B1" w:rsidRDefault="00BF7BF3">
      <w:pPr>
        <w:jc w:val="both"/>
        <w:spacing w:before="0" w:beforeAutospacing="0" w:after="0" w:afterAutospacing="0" w:lineRule="auto" w:line="240"/>
        <w:rPr>
          <w:rStyle w:val="NormalCharacter"/>
          <w:szCs w:val="18"/>
          <w:b w:val="1"/>
          <w:i w:val="0"/>
          <w:sz w:val="18"/>
          <w:spacing w:val="0"/>
          <w:w w:val="100"/>
          <w:rFonts w:hAnsi="宋体"/>
          <w:caps w:val="0"/>
        </w:rPr>
        <w:snapToGrid/>
        <w:ind w:firstLine="3534" w:firstLineChars="800"/>
        <w:textAlignment w:val="baseline"/>
      </w:pPr>
      <w:r>
        <w:rPr>
          <w:rStyle w:val="NormalCharacter"/>
          <w:szCs w:val="44"/>
          <w:b w:val="1"/>
          <w:i w:val="0"/>
          <w:sz w:val="44"/>
          <w:spacing w:val="0"/>
          <w:w w:val="100"/>
          <w:rFonts w:hAnsi="宋体"/>
          <w:caps w:val="0"/>
        </w:rPr>
        <w:t xml:space="preserve">  </w:t>
      </w:r>
      <w:r>
        <w:rPr>
          <w:rStyle w:val="NormalCharacter"/>
          <w:szCs w:val="44"/>
          <w:b w:val="1"/>
          <w:i w:val="0"/>
          <w:sz w:val="44"/>
          <w:spacing w:val="0"/>
          <w:w w:val="100"/>
          <w:rFonts w:hAnsi="宋体"/>
          <w:caps w:val="0"/>
        </w:rPr>
        <w:t>融资申请书</w:t>
      </w:r>
    </w:p>
    <w:p w:rsidR="00F461B1" w:rsidRDefault="00F461B1">
      <w:pPr>
        <w:jc w:val="both"/>
        <w:spacing w:before="0" w:beforeAutospacing="0" w:after="0" w:afterAutospacing="0" w:lineRule="auto" w:line="240"/>
        <w:rPr>
          <w:rStyle w:val="NormalCharacter"/>
          <w:szCs w:val="18"/>
          <w:b w:val="1"/>
          <w:i w:val="0"/>
          <w:sz w:val="18"/>
          <w:spacing w:val="0"/>
          <w:w w:val="100"/>
          <w:rFonts w:ascii="Times New Roman" w:eastAsia="宋体" w:hAnsi="Times New Roman"/>
          <w:caps w:val="0"/>
        </w:rPr>
        <w:snapToGrid/>
        <w:textAlignment w:val="baseline"/>
      </w:pPr>
      <w:r>
        <w:rPr>
          <w:b w:val="1"/>
          <w:i w:val="0"/>
          <w:sz w:val="18"/>
          <w:spacing w:val="0"/>
          <w:w w:val="100"/>
          <w:rFonts w:ascii="Times New Roman" w:eastAsia="宋体" w:hAnsi="Times New Roman"/>
          <w:caps w:val="0"/>
        </w:rPr>
        <w:t/>
      </w:r>
    </w:p>
    <w:p w:rsidR="00F461B1" w:rsidRDefault="00BF7BF3">
      <w:pPr>
        <w:jc w:val="both"/>
        <w:spacing w:before="0" w:beforeAutospacing="0" w:after="0" w:afterAutospacing="0" w:lineRule="auto" w:line="240"/>
        <w:rPr>
          <w:rStyle w:val="NormalCharacter"/>
          <w:szCs w:val="21"/>
          <w:b w:val="1"/>
          <w:i w:val="0"/>
          <w:sz w:val="20"/>
          <w:spacing w:val="0"/>
          <w:w w:val="100"/>
          <w:rFonts w:ascii="Times New Roman" w:eastAsia="宋体" w:hAnsi="Times New Roman"/>
          <w:caps w:val="0"/>
        </w:rPr>
        <w:snapToGrid/>
        <w:textAlignment w:val="baseline"/>
      </w:pPr>
      <w:r>
        <w:rPr>
          <w:rStyle w:val="NormalCharacter"/>
          <w:szCs w:val="21"/>
          <w:b w:val="1"/>
          <w:i w:val="0"/>
          <w:sz w:val="21"/>
          <w:spacing w:val="0"/>
          <w:w w:val="100"/>
          <w:rFonts w:ascii="Times New Roman" w:eastAsia="宋体" w:hAnsi="Times New Roman"/>
          <w:caps w:val="0"/>
        </w:rPr>
        <w:t>注：此表格作为项目融资预审环节的重要资料，请详细填写完整，并确保资料的</w:t>
      </w:r>
      <w:r>
        <w:rPr>
          <w:rStyle w:val="NormalCharacter"/>
          <w:szCs w:val="21"/>
          <w:b w:val="1"/>
          <w:i w:val="0"/>
          <w:color w:val="FF0000"/>
          <w:sz w:val="21"/>
          <w:spacing w:val="0"/>
          <w:w w:val="100"/>
          <w:rFonts w:ascii="Times New Roman" w:eastAsia="宋体" w:hAnsi="Times New Roman"/>
          <w:caps w:val="0"/>
        </w:rPr>
        <w:t>真实、合法、有效</w:t>
      </w:r>
      <w:r>
        <w:rPr>
          <w:rStyle w:val="NormalCharacter"/>
          <w:szCs w:val="21"/>
          <w:b w:val="1"/>
          <w:i w:val="0"/>
          <w:sz w:val="21"/>
          <w:spacing w:val="0"/>
          <w:w w:val="100"/>
          <w:rFonts w:ascii="Times New Roman" w:eastAsia="宋体" w:hAnsi="Times New Roman"/>
          <w:caps w:val="0"/>
        </w:rPr>
        <w:t>。</w:t>
      </w:r>
    </w:p>
    <w:p w:rsidR="00F461B1" w:rsidRDefault="00F461B1">
      <w:pPr>
        <w:jc w:val="both"/>
        <w:spacing w:before="0" w:beforeAutospacing="0" w:after="0" w:afterAutospacing="0" w:lineRule="auto" w:line="240"/>
        <w:rPr>
          <w:rStyle w:val="NormalCharacter"/>
          <w:szCs w:val="21"/>
          <w:b w:val="1"/>
          <w:i w:val="0"/>
          <w:sz w:val="20"/>
          <w:spacing w:val="0"/>
          <w:w w:val="100"/>
          <w:rFonts w:ascii="Times New Roman" w:eastAsia="宋体" w:hAnsi="Times New Roman"/>
          <w:caps w:val="0"/>
        </w:rPr>
        <w:snapToGrid/>
        <w:textAlignment w:val="baseline"/>
      </w:pPr>
      <w:r>
        <w:rPr>
          <w:b w:val="1"/>
          <w:i w:val="0"/>
          <w:sz w:val="20"/>
          <w:spacing w:val="0"/>
          <w:w w:val="100"/>
          <w:rFonts w:ascii="Times New Roman" w:eastAsia="宋体" w:hAnsi="Times New Roman"/>
          <w:caps w:val="0"/>
        </w:rPr>
        <w:t/>
      </w:r>
    </w:p>
    <w:p w:rsidR="00F461B1" w:rsidRDefault="00BF7BF3">
      <w:pPr>
        <w:jc w:val="both"/>
        <w:spacing w:before="0" w:beforeAutospacing="0" w:after="0" w:afterAutospacing="0" w:lineRule="auto" w:line="240"/>
        <w:rPr>
          <w:rStyle w:val="NormalCharacter"/>
          <w:szCs w:val="21"/>
          <w:b w:val="1"/>
          <w:i w:val="0"/>
          <w:color w:val="FF0000"/>
          <w:sz w:val="20"/>
          <w:spacing w:val="0"/>
          <w:w w:val="100"/>
          <w:rFonts w:ascii="Times New Roman" w:eastAsia="宋体" w:hAnsi="Times New Roman"/>
          <w:caps w:val="0"/>
        </w:rPr>
        <w:snapToGrid/>
        <w:textAlignment w:val="baseline"/>
      </w:pPr>
      <w:r>
        <w:rPr>
          <w:rStyle w:val="NormalCharacter"/>
          <w:szCs w:val="21"/>
          <w:b w:val="1"/>
          <w:i w:val="0"/>
          <w:color w:val="FF0000"/>
          <w:sz w:val="21"/>
          <w:spacing w:val="0"/>
          <w:w w:val="100"/>
          <w:rFonts w:ascii="Times New Roman" w:eastAsia="宋体" w:hAnsi="Times New Roman"/>
          <w:caps w:val="0"/>
        </w:rPr>
        <w:t>请提供附件：营业执照、法人身份证、项目文件和取得的所有证件、项目现场照片、抵押物照片各</w:t>
      </w:r>
      <w:r>
        <w:rPr>
          <w:rStyle w:val="NormalCharacter"/>
          <w:szCs w:val="21"/>
          <w:b w:val="1"/>
          <w:i w:val="0"/>
          <w:color w:val="FF0000"/>
          <w:sz w:val="21"/>
          <w:spacing w:val="0"/>
          <w:w w:val="100"/>
          <w:rFonts w:ascii="Times New Roman" w:eastAsia="宋体" w:hAnsi="Times New Roman"/>
          <w:caps w:val="0"/>
        </w:rPr>
        <w:t>5</w:t>
      </w:r>
      <w:r>
        <w:rPr>
          <w:rStyle w:val="NormalCharacter"/>
          <w:szCs w:val="21"/>
          <w:b w:val="1"/>
          <w:i w:val="0"/>
          <w:color w:val="FF0000"/>
          <w:sz w:val="21"/>
          <w:spacing w:val="0"/>
          <w:w w:val="100"/>
          <w:rFonts w:ascii="Times New Roman" w:eastAsia="宋体" w:hAnsi="Times New Roman"/>
          <w:caps w:val="0"/>
        </w:rPr>
        <w:t>张</w:t>
      </w:r>
    </w:p>
    <w:tbl>
      <w:tblPr>
        <w:tblpPr w:leftFromText="180" w:rightFromText="180" w:vertAnchor="text" w:tblpX="11107" w:tblpY="31"/>
        <w:tblOverlap w:val="never"/>
        <w:tblW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541"/>
      </w:tblGrid>
      <w:tr>
        <w:trPr>
          <w:trHeight w:val="30"/>
        </w:trPr>
        <w:tblPrEx>
          <w:tblCellMar>
            <w:top w:w="0" w:type="dxa"/>
            <w:bottom w:w="0" w:type="dxa"/>
          </w:tblCellMar>
        </w:tblPrEx>
        <w:tc>
          <w:tcPr>
            <w:tcW w:w="1541" w:type="dxa"/>
            <w:tcBorders>
              <w:top w:val="single" w:sz="4" w:space="0" w:color="000000"/>
              <w:left w:val="single" w:sz="4" w:space="0" w:color="000000"/>
              <w:bottom w:val="single" w:sz="4" w:space="0" w:color="000000"/>
              <w:right w:val="single" w:sz="4" w:space="0" w:color="000000"/>
            </w:tcBorders>
          </w:tcPr>
          <w:p w:rsidR="00F461B1" w:rsidRDefault="00F461B1">
            <w:pPr>
              <w:jc w:val="both"/>
              <w:spacing w:before="0" w:beforeAutospacing="0" w:after="0" w:afterAutospacing="0" w:lineRule="auto" w:line="240"/>
              <w:rPr>
                <w:rStyle w:val="NormalCharacter"/>
                <w:szCs w:val="21"/>
                <w:b w:val="1"/>
                <w:i w:val="0"/>
                <w:color w:val="C00000"/>
                <w:sz w:val="20"/>
                <w:spacing w:val="0"/>
                <w:w w:val="100"/>
                <w:rFonts w:ascii="Times New Roman" w:eastAsia="宋体" w:hAnsi="Times New Roman"/>
                <w:caps w:val="0"/>
              </w:rPr>
              <w:snapToGrid/>
              <w:textAlignment w:val="baseline"/>
            </w:pPr>
            <w:r>
              <w:rPr>
                <w:b w:val="1"/>
                <w:i w:val="0"/>
                <w:color w:val="C00000"/>
                <w:sz w:val="20"/>
                <w:spacing w:val="0"/>
                <w:w w:val="100"/>
                <w:rFonts w:ascii="Times New Roman" w:eastAsia="宋体" w:hAnsi="Times New Roman"/>
                <w:caps w:val="0"/>
              </w:rPr>
              <w:t/>
            </w:r>
          </w:p>
        </w:tc>
      </w:tr>
    </w:tbl>
    <w:p w:rsidR="00F461B1" w:rsidRDefault="00F461B1">
      <w:pPr>
        <w:jc w:val="both"/>
        <w:spacing w:before="0" w:beforeAutospacing="0" w:after="0" w:afterAutospacing="0" w:lineRule="auto" w:line="240"/>
        <w:rPr>
          <w:rStyle w:val="NormalCharacter"/>
          <w:b w:val="0"/>
          <w:i w:val="0"/>
          <w:sz w:val="20"/>
          <w:spacing w:val="0"/>
          <w:w w:val="100"/>
          <w:vanish/>
          <w:rFonts w:ascii="Times New Roman" w:eastAsia="宋体" w:hAnsi="Times New Roman"/>
          <w:caps w:val="0"/>
        </w:rPr>
        <w:snapToGrid/>
        <w:textAlignment w:val="baseline"/>
      </w:pPr>
    </w:p>
    <w:tbl>
      <w:tblPr>
        <w:tblpPr w:leftFromText="180" w:rightFromText="180" w:vertAnchor="text" w:tblpX="11107" w:tblpY="1"/>
        <w:tblOverlap w:val="never"/>
        <w:tblW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541"/>
      </w:tblGrid>
      <w:tr>
        <w:trPr>
          <w:trHeight w:val="30"/>
        </w:trPr>
        <w:tblPrEx>
          <w:tblCellMar>
            <w:top w:w="0" w:type="dxa"/>
            <w:bottom w:w="0" w:type="dxa"/>
          </w:tblCellMar>
        </w:tblPrEx>
        <w:tc>
          <w:tcPr>
            <w:tcW w:w="1541" w:type="dxa"/>
            <w:tcBorders>
              <w:top w:val="single" w:sz="4" w:space="0" w:color="000000"/>
              <w:left w:val="single" w:sz="4" w:space="0" w:color="000000"/>
              <w:bottom w:val="single" w:sz="4" w:space="0" w:color="000000"/>
              <w:right w:val="single" w:sz="4" w:space="0" w:color="000000"/>
            </w:tcBorders>
          </w:tcPr>
          <w:p w:rsidR="00F461B1" w:rsidRDefault="00F461B1">
            <w:pPr>
              <w:jc w:val="both"/>
              <w:spacing w:before="0" w:beforeAutospacing="0" w:after="0" w:afterAutospacing="0" w:lineRule="auto" w:line="240"/>
              <w:rPr>
                <w:rStyle w:val="NormalCharacter"/>
                <w:szCs w:val="21"/>
                <w:b w:val="1"/>
                <w:i w:val="0"/>
                <w:color w:val="C00000"/>
                <w:sz w:val="20"/>
                <w:spacing w:val="0"/>
                <w:w w:val="100"/>
                <w:rFonts w:ascii="Times New Roman" w:eastAsia="宋体" w:hAnsi="Times New Roman"/>
                <w:caps w:val="0"/>
              </w:rPr>
              <w:snapToGrid/>
              <w:textAlignment w:val="baseline"/>
            </w:pPr>
            <w:r>
              <w:rPr>
                <w:b w:val="1"/>
                <w:i w:val="0"/>
                <w:color w:val="C00000"/>
                <w:sz w:val="20"/>
                <w:spacing w:val="0"/>
                <w:w w:val="100"/>
                <w:rFonts w:ascii="Times New Roman" w:eastAsia="宋体" w:hAnsi="Times New Roman"/>
                <w:caps w:val="0"/>
              </w:rPr>
              <w:t/>
            </w:r>
          </w:p>
        </w:tc>
      </w:tr>
    </w:tbl>
    <w:p w:rsidR="00F461B1" w:rsidRDefault="00F461B1">
      <w:pPr>
        <w:jc w:val="both"/>
        <w:spacing w:before="0" w:beforeAutospacing="0" w:after="0" w:afterAutospacing="0" w:lineRule="auto" w:line="240"/>
        <w:rPr>
          <w:rStyle w:val="NormalCharacter"/>
          <w:szCs w:val="21"/>
          <w:b w:val="1"/>
          <w:i w:val="0"/>
          <w:color w:val="C00000"/>
          <w:sz w:val="20"/>
          <w:spacing w:val="0"/>
          <w:w w:val="100"/>
          <w:rFonts w:ascii="Times New Roman" w:eastAsia="宋体" w:hAnsi="Times New Roman"/>
          <w:caps w:val="0"/>
        </w:rPr>
        <w:snapToGrid/>
        <w:textAlignment w:val="baseline"/>
      </w:pPr>
      <w:r>
        <w:rPr>
          <w:b w:val="1"/>
          <w:i w:val="0"/>
          <w:color w:val="C00000"/>
          <w:sz w:val="20"/>
          <w:spacing w:val="0"/>
          <w:w w:val="100"/>
          <w:rFonts w:ascii="Times New Roman" w:eastAsia="宋体" w:hAnsi="Times New Roman"/>
          <w:caps w:val="0"/>
        </w:rPr>
        <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738"/>
        <w:gridCol w:w="1666"/>
        <w:gridCol w:w="2432"/>
        <w:gridCol w:w="566"/>
        <w:gridCol w:w="879"/>
        <w:gridCol w:w="659"/>
        <w:gridCol w:w="1559"/>
        <w:gridCol w:w="1581"/>
      </w:tblGrid>
      <w:tr>
        <w:trPr>
          <w:trHeight w:val="445"/>
          <w:jc w:val="center"/>
        </w:trPr>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F7BF3">
            <w:pPr>
              <w:jc w:val="center"/>
              <w:spacing w:before="0" w:beforeAutospacing="0" w:after="0" w:afterAutospacing="0" w:lineRule="auto" w:line="240"/>
              <w:rPr>
                <w:rStyle w:val="NormalCharacter"/>
                <w:szCs w:val="28"/>
                <w:bCs/>
                <w:b w:val="1"/>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借</w:t>
            </w:r>
          </w:p>
          <w:p w:rsidR="00F461B1" w:rsidRDefault="00BF7BF3">
            <w:pPr>
              <w:jc w:val="center"/>
              <w:spacing w:before="0" w:beforeAutospacing="0" w:after="0" w:afterAutospacing="0" w:lineRule="auto" w:line="240"/>
              <w:rPr>
                <w:rStyle w:val="NormalCharacter"/>
                <w:szCs w:val="28"/>
                <w:bCs/>
                <w:b w:val="1"/>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款</w:t>
            </w:r>
          </w:p>
          <w:p w:rsidR="00F461B1" w:rsidRDefault="00BF7BF3">
            <w:pPr>
              <w:jc w:val="center"/>
              <w:spacing w:before="0" w:beforeAutospacing="0" w:after="0" w:afterAutospacing="0" w:lineRule="auto" w:line="240"/>
              <w:rPr>
                <w:rStyle w:val="NormalCharacter"/>
                <w:szCs w:val="28"/>
                <w:bCs/>
                <w:b w:val="1"/>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公</w:t>
            </w:r>
          </w:p>
          <w:p w:rsidR="00F461B1" w:rsidRDefault="00BF7BF3">
            <w:pPr>
              <w:jc w:val="center"/>
              <w:spacing w:before="0" w:beforeAutospacing="0" w:after="0" w:afterAutospacing="0" w:lineRule="auto" w:line="240"/>
              <w:rPr>
                <w:rStyle w:val="NormalCharacter"/>
                <w:szCs w:val="28"/>
                <w:bCs/>
                <w:b w:val="1"/>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司</w:t>
            </w:r>
          </w:p>
          <w:p w:rsidR="00F461B1" w:rsidRDefault="00BF7BF3">
            <w:pPr>
              <w:jc w:val="center"/>
              <w:spacing w:before="0" w:beforeAutospacing="0" w:after="0" w:afterAutospacing="0" w:lineRule="auto" w:line="240"/>
              <w:rPr>
                <w:rStyle w:val="NormalCharacter"/>
                <w:szCs w:val="28"/>
                <w:bCs/>
                <w:b w:val="1"/>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概</w:t>
            </w:r>
          </w:p>
          <w:p w:rsidR="00F461B1" w:rsidRDefault="00BF7BF3">
            <w:pPr>
              <w:jc w:val="center"/>
              <w:spacing w:before="0" w:beforeAutospacing="0" w:after="0" w:afterAutospacing="0" w:lineRule="auto" w:line="240"/>
              <w:rPr>
                <w:rStyle w:val="NormalCharacter"/>
                <w:szCs w:val="28"/>
                <w:b w:val="0"/>
                <w:i w:val="0"/>
                <w:sz w:val="28"/>
                <w:spacing w:val="0"/>
                <w:w w:val="100"/>
                <w:rFonts w:ascii="Times New Roman" w:eastAsia="宋体" w:hAnsi="Times New Roman"/>
                <w:caps w:val="0"/>
              </w:rPr>
              <w:snapToGrid/>
              <w:textAlignment w:val="baseline"/>
            </w:pPr>
            <w:r>
              <w:rPr>
                <w:rStyle w:val="NormalCharacter"/>
                <w:szCs w:val="28"/>
                <w:bCs/>
                <w:b w:val="1"/>
                <w:i w:val="0"/>
                <w:sz w:val="28"/>
                <w:spacing w:val="0"/>
                <w:w w:val="100"/>
                <w:rFonts w:ascii="Times New Roman" w:eastAsia="宋体" w:hAnsi="Times New Roman"/>
                <w:caps w:val="0"/>
              </w:rPr>
              <w:t>况</w:t>
            </w: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F7BF3">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公司名称</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21"/>
                <w:kern w:val="0"/>
                <w:lang w:val="en-GB"/>
                <w:b w:val="0"/>
                <w:i w:val="0"/>
                <w:sz w:val="21"/>
                <w:spacing w:val="0"/>
                <w:w w:val="100"/>
                <w:rFonts w:ascii="仿宋_GB2312" w:eastAsia="仿宋_GB2312" w:hAnsi="宋体"/>
                <w:caps w:val="0"/>
              </w:rPr>
              <w:t>石家庄市博君商贸</w:t>
            </w:r>
            <w:r w:rsidRPr="00DE493E">
              <w:rPr>
                <w:rStyle w:val="NormalCharacter"/>
                <w:szCs w:val="21"/>
                <w:kern w:val="0"/>
                <w:lang w:val="en-GB"/>
                <w:b w:val="0"/>
                <w:i w:val="0"/>
                <w:sz w:val="21"/>
                <w:spacing w:val="0"/>
                <w:w w:val="100"/>
                <w:rFonts w:ascii="仿宋_GB2312" w:eastAsia="仿宋_GB2312" w:hAnsi="宋体"/>
                <w:caps w:val="0"/>
              </w:rPr>
              <w:t>有限公司</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F7BF3">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注册地点</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sidRPr="00DE493E">
              <w:rPr>
                <w:rStyle w:val="NormalCharacter"/>
                <w:szCs w:val="21"/>
                <w:b w:val="0"/>
                <w:i w:val="0"/>
                <w:sz w:val="21"/>
                <w:spacing w:val="0"/>
                <w:w w:val="100"/>
                <w:rFonts w:ascii="仿宋_GB2312" w:eastAsia="仿宋_GB2312" w:hAnsi="宋体"/>
                <w:caps w:val="0"/>
              </w:rPr>
              <w:t>深泽县向阳街8号</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注册资金</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21"/>
                <w:b w:val="0"/>
                <w:i w:val="0"/>
                <w:sz w:val="21"/>
                <w:spacing w:val="0"/>
                <w:w w:val="100"/>
                <w:rFonts w:ascii="仿宋_GB2312" w:eastAsia="仿宋_GB2312" w:hAnsi="宋体"/>
                <w:caps w:val="0"/>
              </w:rPr>
              <w:t>50</w:t>
            </w:r>
            <w:r w:rsidRPr="00DE493E">
              <w:rPr>
                <w:rStyle w:val="NormalCharacter"/>
                <w:szCs w:val="21"/>
                <w:b w:val="0"/>
                <w:i w:val="0"/>
                <w:sz w:val="21"/>
                <w:spacing w:val="0"/>
                <w:w w:val="100"/>
                <w:rFonts w:ascii="仿宋_GB2312" w:eastAsia="仿宋_GB2312" w:hAnsi="宋体"/>
                <w:caps w:val="0"/>
              </w:rPr>
              <w:t>万元</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注册日期</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BF7BF3">
            <w:pPr>
              <w:jc w:val="left"/>
              <w:spacing w:before="0" w:beforeAutospacing="0" w:after="0" w:afterAutospacing="0" w:line="240" w:lineRule="atLeast"/>
              <w:rPr>
                <w:rStyle w:val="NormalCharacter"/>
                <w:szCs w:val="21"/>
                <w:kern w:val="0"/>
                <w:lang w:val="en-GB"/>
                <w:b w:val="0"/>
                <w:i w:val="0"/>
                <w:sz w:val="20"/>
                <w:spacing w:val="0"/>
                <w:w w:val="100"/>
                <w:rFonts w:ascii="仿宋_GB2312" w:eastAsia="仿宋_GB2312" w:hAnsi="宋体"/>
                <w:caps w:val="0"/>
              </w:rPr>
              <w:snapToGrid/>
              <w:textAlignment w:val="baseline"/>
            </w:pPr>
            <w:r w:rsidRPr="00DE493E">
              <w:rPr>
                <w:rStyle w:val="NormalCharacter"/>
                <w:szCs w:val="21"/>
                <w:kern w:val="0"/>
                <w:lang w:val="en-GB"/>
                <w:b w:val="0"/>
                <w:i w:val="0"/>
                <w:sz w:val="21"/>
                <w:spacing w:val="0"/>
                <w:w w:val="100"/>
                <w:rFonts w:ascii="仿宋_GB2312" w:eastAsia="仿宋_GB2312" w:hAnsi="宋体"/>
                <w:caps w:val="0"/>
              </w:rPr>
              <w:t>20</w:t>
            </w:r>
            <w:r>
              <w:rPr>
                <w:rStyle w:val="NormalCharacter"/>
                <w:szCs w:val="21"/>
                <w:kern w:val="0"/>
                <w:lang w:val="en-GB"/>
                <w:b w:val="0"/>
                <w:i w:val="0"/>
                <w:sz w:val="21"/>
                <w:spacing w:val="0"/>
                <w:w w:val="100"/>
                <w:rFonts w:ascii="仿宋_GB2312" w:eastAsia="仿宋_GB2312" w:hAnsi="宋体"/>
                <w:caps w:val="0"/>
              </w:rPr>
              <w:t>10</w:t>
            </w:r>
            <w:r w:rsidRPr="00DE493E">
              <w:rPr>
                <w:rStyle w:val="NormalCharacter"/>
                <w:szCs w:val="21"/>
                <w:kern w:val="0"/>
                <w:lang w:val="en-GB"/>
                <w:b w:val="0"/>
                <w:i w:val="0"/>
                <w:sz w:val="21"/>
                <w:spacing w:val="0"/>
                <w:w w:val="100"/>
                <w:rFonts w:ascii="仿宋_GB2312" w:eastAsia="仿宋_GB2312" w:hAnsi="宋体"/>
                <w:caps w:val="0"/>
              </w:rPr>
              <w:t>年</w:t>
            </w:r>
            <w:r>
              <w:rPr>
                <w:rStyle w:val="NormalCharacter"/>
                <w:szCs w:val="21"/>
                <w:kern w:val="0"/>
                <w:lang w:val="en-GB"/>
                <w:b w:val="0"/>
                <w:i w:val="0"/>
                <w:sz w:val="21"/>
                <w:spacing w:val="0"/>
                <w:w w:val="100"/>
                <w:rFonts w:ascii="仿宋_GB2312" w:eastAsia="仿宋_GB2312" w:hAnsi="宋体"/>
                <w:caps w:val="0"/>
              </w:rPr>
              <w:t>05</w:t>
            </w:r>
            <w:r w:rsidRPr="00DE493E">
              <w:rPr>
                <w:rStyle w:val="NormalCharacter"/>
                <w:szCs w:val="21"/>
                <w:kern w:val="0"/>
                <w:lang w:val="en-GB"/>
                <w:b w:val="0"/>
                <w:i w:val="0"/>
                <w:sz w:val="21"/>
                <w:spacing w:val="0"/>
                <w:w w:val="100"/>
                <w:rFonts w:ascii="仿宋_GB2312" w:eastAsia="仿宋_GB2312" w:hAnsi="宋体"/>
                <w:caps w:val="0"/>
              </w:rPr>
              <w:t>月</w:t>
            </w:r>
            <w:r>
              <w:rPr>
                <w:rStyle w:val="NormalCharacter"/>
                <w:szCs w:val="21"/>
                <w:kern w:val="0"/>
                <w:lang w:val="en-GB"/>
                <w:b w:val="0"/>
                <w:i w:val="0"/>
                <w:sz w:val="21"/>
                <w:spacing w:val="0"/>
                <w:w w:val="100"/>
                <w:rFonts w:ascii="仿宋_GB2312" w:eastAsia="仿宋_GB2312" w:hAnsi="宋体"/>
                <w:caps w:val="0"/>
              </w:rPr>
              <w:t>17</w:t>
            </w:r>
            <w:r w:rsidRPr="00DE493E">
              <w:rPr>
                <w:rStyle w:val="NormalCharacter"/>
                <w:szCs w:val="21"/>
                <w:kern w:val="0"/>
                <w:lang w:val="en-GB"/>
                <w:b w:val="0"/>
                <w:i w:val="0"/>
                <w:sz w:val="21"/>
                <w:spacing w:val="0"/>
                <w:w w:val="100"/>
                <w:rFonts w:ascii="仿宋_GB2312" w:eastAsia="仿宋_GB2312" w:hAnsi="宋体"/>
                <w:caps w:val="0"/>
              </w:rPr>
              <w:t>日</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企业类型</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7E0540">
            <w:pPr>
              <w:jc w:val="both"/>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rStyle w:val="NormalCharacter"/>
                <w:b w:val="0"/>
                <w:i w:val="0"/>
                <w:color w:val="36363D"/>
                <w:sz w:val="21"/>
                <w:spacing w:val="0"/>
                <w:w w:val="100"/>
                <w:rFonts w:ascii="Times New Roman" w:eastAsia="宋体" w:hAnsi="Times New Roman"/>
                <w:caps w:val="0"/>
              </w:rPr>
              <w:t>独资</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统一社会</w:t>
            </w:r>
          </w:p>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信用代码</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21"/>
                <w:b w:val="0"/>
                <w:i w:val="0"/>
                <w:sz w:val="28"/>
                <w:spacing w:val="0"/>
                <w:w w:val="100"/>
                <w:rFonts w:ascii="仿宋_GB2312" w:eastAsia="仿宋_GB2312" w:hAnsi="宋体"/>
                <w:caps w:val="0"/>
              </w:rPr>
              <w:t>91130128554497485B</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5"/>
                <w:b w:val="0"/>
                <w:i w:val="0"/>
                <w:color w:val="36363D"/>
                <w:sz w:val="15"/>
                <w:spacing w:val="0"/>
                <w:w w:val="100"/>
                <w:rFonts w:ascii="Times New Roman" w:eastAsia="宋体" w:hAnsi="Times New Roman"/>
                <w:caps w:val="0"/>
              </w:rPr>
              <w:t>法人或实际控制人</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刘占斌</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联系方式</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855"/>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经营范围</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sidRPr="00DE493E">
              <w:rPr>
                <w:rStyle w:val="NormalCharacter"/>
                <w:szCs w:val="21"/>
                <w:kern w:val="0"/>
                <w:lang w:val="en-GB"/>
                <w:b w:val="0"/>
                <w:i w:val="0"/>
                <w:sz w:val="21"/>
                <w:spacing w:val="0"/>
                <w:w w:val="100"/>
                <w:rFonts w:ascii="仿宋_GB2312" w:eastAsia="仿宋_GB2312" w:hAnsi="宋体"/>
                <w:caps w:val="0"/>
              </w:rPr>
              <w:t>超市、服装</w:t>
            </w:r>
            <w:r>
              <w:rPr>
                <w:rStyle w:val="NormalCharacter"/>
                <w:szCs w:val="21"/>
                <w:kern w:val="0"/>
                <w:lang w:val="en-GB"/>
                <w:b w:val="0"/>
                <w:i w:val="0"/>
                <w:sz w:val="21"/>
                <w:spacing w:val="0"/>
                <w:w w:val="100"/>
                <w:rFonts w:ascii="仿宋_GB2312" w:eastAsia="仿宋_GB2312" w:hAnsi="宋体"/>
                <w:caps w:val="0"/>
              </w:rPr>
              <w:t>、</w:t>
            </w:r>
            <w:r w:rsidRPr="00DE493E">
              <w:rPr>
                <w:rStyle w:val="NormalCharacter"/>
                <w:szCs w:val="21"/>
                <w:kern w:val="0"/>
                <w:lang w:val="en-GB"/>
                <w:b w:val="0"/>
                <w:i w:val="0"/>
                <w:sz w:val="21"/>
                <w:spacing w:val="0"/>
                <w:w w:val="100"/>
                <w:rFonts w:ascii="仿宋_GB2312" w:eastAsia="仿宋_GB2312" w:hAnsi="宋体"/>
                <w:caps w:val="0"/>
              </w:rPr>
              <w:t>鞋帽、</w:t>
            </w:r>
            <w:r>
              <w:rPr>
                <w:rStyle w:val="NormalCharacter"/>
                <w:szCs w:val="21"/>
                <w:kern w:val="0"/>
                <w:lang w:val="en-GB"/>
                <w:b w:val="0"/>
                <w:i w:val="0"/>
                <w:sz w:val="21"/>
                <w:spacing w:val="0"/>
                <w:w w:val="100"/>
                <w:rFonts w:ascii="仿宋_GB2312" w:eastAsia="仿宋_GB2312" w:hAnsi="宋体"/>
                <w:caps w:val="0"/>
              </w:rPr>
              <w:t>小家电、日用杂货的批发、零售。</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ind w:firstLine="270" w:firstLineChars="150"/>
              <w:textAlignment w:val="baseline"/>
            </w:pPr>
            <w:r>
              <w:rPr>
                <w:rStyle w:val="NormalCharacter"/>
                <w:szCs w:val="18"/>
                <w:b w:val="0"/>
                <w:i w:val="0"/>
                <w:color w:val="36363D"/>
                <w:sz w:val="18"/>
                <w:spacing w:val="0"/>
                <w:w w:val="100"/>
                <w:rFonts w:ascii="Times New Roman" w:eastAsia="宋体" w:hAnsi="Times New Roman"/>
                <w:caps w:val="0"/>
              </w:rPr>
              <w:t>股权结构</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sidRPr="001957F8">
              <w:rPr>
                <w:rStyle w:val="NormalCharacter"/>
                <w:szCs w:val="28"/>
                <w:b w:val="0"/>
                <w:i w:val="0"/>
                <w:sz w:val="28"/>
                <w:spacing w:val="0"/>
                <w:w w:val="100"/>
                <w:rFonts w:ascii="仿宋_GB2312" w:eastAsia="仿宋_GB2312" w:hAnsi="仿宋"/>
                <w:caps w:val="0"/>
              </w:rPr>
              <w:t>股权情况：</w:t>
            </w:r>
            <w:r>
              <w:rPr>
                <w:rStyle w:val="NormalCharacter"/>
                <w:szCs w:val="28"/>
                <w:b w:val="0"/>
                <w:i w:val="0"/>
                <w:sz w:val="28"/>
                <w:spacing w:val="0"/>
                <w:w w:val="100"/>
                <w:rFonts w:ascii="仿宋_GB2312" w:eastAsia="仿宋_GB2312" w:hAnsi="仿宋"/>
                <w:caps w:val="0"/>
              </w:rPr>
              <w:t>刘占斌出资50万元，比例100%</w:t>
            </w:r>
          </w:p>
        </w:tc>
      </w:tr>
      <w:tr>
        <w:trPr>
          <w:trHeight w:val="855"/>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公司简介（历史沿革、主营业务、发展规划、核心人员等）</w:t>
            </w:r>
          </w:p>
        </w:tc>
        <w:tc>
          <w:tcPr>
            <w:tcW w:w="7676" w:type="dxa"/>
            <w:gridSpan w:val="6"/>
            <w:tcBorders>
              <w:top w:val="single" w:sz="4" w:space="0" w:color="000000"/>
              <w:left w:val="single" w:sz="4" w:space="0" w:color="000000"/>
              <w:bottom w:val="single" w:sz="4" w:space="0" w:color="000000"/>
              <w:right w:val="single" w:sz="4" w:space="0" w:color="000000"/>
            </w:tcBorders>
          </w:tcPr>
          <w:p w:rsidR="00F461B1" w:rsidRDefault="00BB550B" w:rsidP="00BB550B">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560" w:firstLineChars="200"/>
              <w:textAlignment w:val="baseline"/>
            </w:pPr>
            <w:r>
              <w:rPr>
                <w:rStyle w:val="NormalCharacter"/>
                <w:szCs w:val="28"/>
                <w:b w:val="0"/>
                <w:i w:val="0"/>
                <w:sz w:val="28"/>
                <w:spacing w:val="0"/>
                <w:w w:val="100"/>
                <w:rFonts w:ascii="仿宋_GB2312" w:eastAsia="仿宋_GB2312" w:hAnsi="仿宋"/>
                <w:caps w:val="0"/>
              </w:rPr>
              <w:t>石家庄市博君商贸有限公司由</w:t>
            </w:r>
            <w:r w:rsidR="00312E88">
              <w:rPr>
                <w:rStyle w:val="NormalCharacter"/>
                <w:szCs w:val="28"/>
                <w:b w:val="0"/>
                <w:i w:val="0"/>
                <w:sz w:val="28"/>
                <w:spacing w:val="0"/>
                <w:w w:val="100"/>
                <w:rFonts w:ascii="仿宋_GB2312" w:eastAsia="仿宋_GB2312" w:hAnsi="仿宋"/>
                <w:caps w:val="0"/>
              </w:rPr>
              <w:t>刘占斌</w:t>
            </w:r>
            <w:r>
              <w:rPr>
                <w:rStyle w:val="NormalCharacter"/>
                <w:szCs w:val="28"/>
                <w:b w:val="0"/>
                <w:i w:val="0"/>
                <w:sz w:val="28"/>
                <w:spacing w:val="0"/>
                <w:w w:val="100"/>
                <w:rFonts w:ascii="仿宋_GB2312" w:eastAsia="仿宋_GB2312" w:hAnsi="仿宋"/>
                <w:caps w:val="0"/>
              </w:rPr>
              <w:t>出资50万元，于2010年05月17日成立，该公司成立以来名称、股权无变更。</w:t>
            </w:r>
          </w:p>
          <w:p w:rsidR="00F461B1" w:rsidRDefault="00BB550B" w:rsidP="00BB550B">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560" w:firstLineChars="200"/>
              <w:textAlignment w:val="baseline"/>
            </w:pPr>
            <w:r>
              <w:rPr>
                <w:rStyle w:val="NormalCharacter"/>
                <w:szCs w:val="28"/>
                <w:b w:val="0"/>
                <w:i w:val="0"/>
                <w:sz w:val="28"/>
                <w:spacing w:val="0"/>
                <w:w w:val="100"/>
                <w:rFonts w:ascii="仿宋_GB2312" w:eastAsia="仿宋_GB2312" w:hAnsi="仿宋"/>
                <w:caps w:val="0"/>
              </w:rPr>
              <w:t xml:space="preserve">该公司成立以来逐年增加经营品种，规模不断扩大，市场销售良好占有率较高 ，该公司经营11年来，多次被评为 </w:t>
            </w:r>
            <w:r>
              <w:rPr>
                <w:rStyle w:val="NormalCharacter"/>
                <w:szCs w:val="28"/>
                <w:b w:val="0"/>
                <w:i w:val="0"/>
                <w:sz w:val="28"/>
                <w:spacing w:val="0"/>
                <w:w w:val="100"/>
                <w:rFonts w:ascii="仿宋_GB2312" w:eastAsia="仿宋_GB2312" w:hAnsi="仿宋"/>
                <w:caps w:val="0"/>
              </w:rPr>
              <w:t>“</w:t>
            </w:r>
            <w:r w:rsidRPr="00BC299B">
              <w:rPr>
                <w:rStyle w:val="NormalCharacter"/>
                <w:szCs w:val="28"/>
                <w:b w:val="0"/>
                <w:i w:val="0"/>
                <w:sz w:val="28"/>
                <w:spacing w:val="0"/>
                <w:w w:val="100"/>
                <w:rFonts w:ascii="仿宋_GB2312" w:eastAsia="仿宋_GB2312" w:hAnsi="仿宋"/>
                <w:caps w:val="0"/>
              </w:rPr>
              <w:t>重合同</w:t>
            </w:r>
            <w:r>
              <w:rPr>
                <w:rStyle w:val="NormalCharacter"/>
                <w:szCs w:val="28"/>
                <w:b w:val="0"/>
                <w:i w:val="0"/>
                <w:sz w:val="28"/>
                <w:spacing w:val="0"/>
                <w:w w:val="100"/>
                <w:rFonts w:ascii="仿宋_GB2312" w:eastAsia="仿宋_GB2312" w:hAnsi="仿宋"/>
                <w:caps w:val="0"/>
              </w:rPr>
              <w:t xml:space="preserve">  </w:t>
            </w:r>
            <w:r w:rsidRPr="00BC299B">
              <w:rPr>
                <w:rStyle w:val="NormalCharacter"/>
                <w:szCs w:val="28"/>
                <w:b w:val="0"/>
                <w:i w:val="0"/>
                <w:sz w:val="28"/>
                <w:spacing w:val="0"/>
                <w:w w:val="100"/>
                <w:rFonts w:ascii="仿宋_GB2312" w:eastAsia="仿宋_GB2312" w:hAnsi="仿宋"/>
                <w:caps w:val="0"/>
              </w:rPr>
              <w:t>守信誉</w:t>
            </w:r>
            <w:r>
              <w:rPr>
                <w:rStyle w:val="NormalCharacter"/>
                <w:szCs w:val="28"/>
                <w:b w:val="0"/>
                <w:i w:val="0"/>
                <w:sz w:val="28"/>
                <w:spacing w:val="0"/>
                <w:w w:val="100"/>
                <w:rFonts w:ascii="仿宋_GB2312" w:eastAsia="仿宋_GB2312" w:hAnsi="仿宋"/>
                <w:caps w:val="0"/>
              </w:rPr>
              <w:t>”“</w:t>
            </w:r>
            <w:r>
              <w:rPr>
                <w:rStyle w:val="NormalCharacter"/>
                <w:szCs w:val="28"/>
                <w:b w:val="0"/>
                <w:i w:val="0"/>
                <w:sz w:val="28"/>
                <w:spacing w:val="0"/>
                <w:w w:val="100"/>
                <w:rFonts w:ascii="仿宋_GB2312" w:eastAsia="仿宋_GB2312" w:hAnsi="仿宋"/>
                <w:caps w:val="0"/>
              </w:rPr>
              <w:t>消费者信得过企业</w:t>
            </w:r>
            <w:r>
              <w:rPr>
                <w:rStyle w:val="NormalCharacter"/>
                <w:szCs w:val="28"/>
                <w:b w:val="0"/>
                <w:i w:val="0"/>
                <w:sz w:val="28"/>
                <w:spacing w:val="0"/>
                <w:w w:val="100"/>
                <w:rFonts w:ascii="仿宋_GB2312" w:eastAsia="仿宋_GB2312" w:hAnsi="仿宋"/>
                <w:caps w:val="0"/>
              </w:rPr>
              <w:t>”</w:t>
            </w:r>
            <w:r>
              <w:rPr>
                <w:rStyle w:val="NormalCharacter"/>
                <w:szCs w:val="28"/>
                <w:b w:val="0"/>
                <w:i w:val="0"/>
                <w:sz w:val="28"/>
                <w:spacing w:val="0"/>
                <w:w w:val="100"/>
                <w:rFonts w:ascii="仿宋_GB2312" w:eastAsia="仿宋_GB2312" w:hAnsi="仿宋"/>
                <w:caps w:val="0"/>
              </w:rPr>
              <w:t>，社会影响越来越大。</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855"/>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所处行业简介（行业规模、盈利水平、竞争对手、主要壁垒等）</w:t>
            </w:r>
          </w:p>
        </w:tc>
        <w:tc>
          <w:tcPr>
            <w:tcW w:w="7676" w:type="dxa"/>
            <w:gridSpan w:val="6"/>
            <w:tcBorders>
              <w:top w:val="single" w:sz="4" w:space="0" w:color="000000"/>
              <w:left w:val="single" w:sz="4" w:space="0" w:color="000000"/>
              <w:bottom w:val="single" w:sz="4" w:space="0" w:color="000000"/>
              <w:right w:val="single" w:sz="4" w:space="0" w:color="000000"/>
            </w:tcBorders>
          </w:tcPr>
          <w:p w:rsidR="00F461B1" w:rsidRDefault="00312E88" w:rsidP="00312E88">
            <w:pPr>
              <w:jc w:val="both"/>
              <w:spacing w:before="0" w:beforeAutospacing="0" w:after="0" w:afterAutospacing="0" w:line="480" w:lineRule="exact"/>
              <w:rPr>
                <w:rStyle w:val="NormalCharacter"/>
                <w:szCs w:val="28"/>
                <w:b w:val="0"/>
                <w:i w:val="0"/>
                <w:sz w:val="28"/>
                <w:spacing w:val="0"/>
                <w:w w:val="100"/>
                <w:rFonts w:ascii="仿宋_GB2312" w:eastAsia="仿宋_GB2312" w:hAnsi="仿宋"/>
                <w:caps w:val="0"/>
              </w:rPr>
              <w:snapToGrid/>
              <w:ind w:firstLine="140" w:firstLineChars="50"/>
              <w:textAlignment w:val="baseline"/>
            </w:pPr>
            <w:r w:rsidRPr="00E3184D">
              <w:rPr>
                <w:rStyle w:val="NormalCharacter"/>
                <w:szCs w:val="28"/>
                <w:b w:val="0"/>
                <w:i w:val="0"/>
                <w:sz w:val="28"/>
                <w:spacing w:val="0"/>
                <w:w w:val="100"/>
                <w:rFonts w:ascii="仿宋_GB2312" w:eastAsia="仿宋_GB2312" w:hAnsi="仿宋"/>
                <w:caps w:val="0"/>
              </w:rPr>
              <w:t>1、借款人从事的为批发零售类行业，主营业务：服装</w:t>
            </w:r>
            <w:r>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鞋帽、</w:t>
            </w:r>
            <w:r>
              <w:rPr>
                <w:rStyle w:val="NormalCharacter"/>
                <w:szCs w:val="28"/>
                <w:b w:val="0"/>
                <w:i w:val="0"/>
                <w:sz w:val="28"/>
                <w:spacing w:val="0"/>
                <w:w w:val="100"/>
                <w:rFonts w:ascii="仿宋_GB2312" w:eastAsia="仿宋_GB2312" w:hAnsi="仿宋"/>
                <w:caps w:val="0"/>
              </w:rPr>
              <w:t>小家电、日用杂货的批发零售。</w:t>
            </w:r>
          </w:p>
          <w:p w:rsidR="00F461B1" w:rsidRDefault="00312E88" w:rsidP="00312E88">
            <w:pPr>
              <w:jc w:val="both"/>
              <w:spacing w:before="0" w:beforeAutospacing="0" w:after="0" w:afterAutospacing="0" w:line="480" w:lineRule="exact"/>
              <w:rPr>
                <w:rStyle w:val="NormalCharacter"/>
                <w:szCs w:val="28"/>
                <w:b w:val="0"/>
                <w:i w:val="0"/>
                <w:sz w:val="28"/>
                <w:spacing w:val="0"/>
                <w:w w:val="100"/>
                <w:rFonts w:ascii="仿宋_GB2312" w:eastAsia="仿宋_GB2312" w:hAnsi="仿宋"/>
                <w:caps w:val="0"/>
              </w:rPr>
              <w:snapToGrid/>
              <w:ind w:firstLine="140" w:firstLineChars="50"/>
              <w:textAlignment w:val="baseline"/>
            </w:pPr>
            <w:r w:rsidRPr="00E3184D">
              <w:rPr>
                <w:rStyle w:val="NormalCharacter"/>
                <w:szCs w:val="28"/>
                <w:b w:val="0"/>
                <w:i w:val="0"/>
                <w:sz w:val="28"/>
                <w:spacing w:val="0"/>
                <w:w w:val="100"/>
                <w:rFonts w:ascii="仿宋_GB2312" w:eastAsia="仿宋_GB2312" w:hAnsi="仿宋"/>
                <w:caps w:val="0"/>
              </w:rPr>
              <w:t>2、该公司位于深泽县向阳街8号，商场名号</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深泽县</w:t>
            </w:r>
            <w:r>
              <w:rPr>
                <w:rStyle w:val="NormalCharacter"/>
                <w:szCs w:val="28"/>
                <w:b w:val="0"/>
                <w:i w:val="0"/>
                <w:sz w:val="28"/>
                <w:spacing w:val="0"/>
                <w:w w:val="100"/>
                <w:rFonts w:ascii="仿宋_GB2312" w:eastAsia="仿宋_GB2312" w:hAnsi="仿宋"/>
                <w:caps w:val="0"/>
              </w:rPr>
              <w:t>博君商贸有限公司</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营业面积10000余平方米，现有员工</w:t>
            </w:r>
            <w:r>
              <w:rPr>
                <w:rStyle w:val="NormalCharacter"/>
                <w:szCs w:val="28"/>
                <w:b w:val="0"/>
                <w:i w:val="0"/>
                <w:sz w:val="28"/>
                <w:spacing w:val="0"/>
                <w:w w:val="100"/>
                <w:rFonts w:ascii="仿宋_GB2312" w:eastAsia="仿宋_GB2312" w:hAnsi="仿宋"/>
                <w:caps w:val="0"/>
              </w:rPr>
              <w:t>230</w:t>
            </w:r>
            <w:r w:rsidRPr="00E3184D">
              <w:rPr>
                <w:rStyle w:val="NormalCharacter"/>
                <w:szCs w:val="28"/>
                <w:b w:val="0"/>
                <w:i w:val="0"/>
                <w:sz w:val="28"/>
                <w:spacing w:val="0"/>
                <w:w w:val="100"/>
                <w:rFonts w:ascii="仿宋_GB2312" w:eastAsia="仿宋_GB2312" w:hAnsi="仿宋"/>
                <w:caps w:val="0"/>
              </w:rPr>
              <w:t>余人。</w:t>
            </w:r>
          </w:p>
          <w:p w:rsidR="00F461B1" w:rsidRDefault="00312E88" w:rsidP="00312E88">
            <w:pPr>
              <w:jc w:val="both"/>
              <w:spacing w:before="0" w:beforeAutospacing="0" w:after="0" w:afterAutospacing="0" w:line="480" w:lineRule="exact"/>
              <w:rPr>
                <w:rStyle w:val="NormalCharacter"/>
                <w:szCs w:val="28"/>
                <w:b w:val="0"/>
                <w:i w:val="0"/>
                <w:sz w:val="28"/>
                <w:spacing w:val="0"/>
                <w:w w:val="100"/>
                <w:rFonts w:ascii="仿宋_GB2312" w:eastAsia="仿宋_GB2312" w:hAnsi="仿宋"/>
                <w:caps w:val="0"/>
              </w:rPr>
              <w:snapToGrid/>
              <w:ind w:firstLine="140" w:firstLineChars="50"/>
              <w:textAlignment w:val="baseline"/>
            </w:pPr>
            <w:r w:rsidRPr="00E3184D">
              <w:rPr>
                <w:rStyle w:val="NormalCharacter"/>
                <w:szCs w:val="28"/>
                <w:b w:val="0"/>
                <w:i w:val="0"/>
                <w:sz w:val="28"/>
                <w:spacing w:val="0"/>
                <w:w w:val="100"/>
                <w:rFonts w:ascii="仿宋_GB2312" w:eastAsia="仿宋_GB2312" w:hAnsi="仿宋"/>
                <w:caps w:val="0"/>
              </w:rPr>
              <w:t>3、截止到20</w:t>
            </w:r>
            <w:r>
              <w:rPr>
                <w:rStyle w:val="NormalCharacter"/>
                <w:szCs w:val="28"/>
                <w:b w:val="0"/>
                <w:i w:val="0"/>
                <w:sz w:val="28"/>
                <w:spacing w:val="0"/>
                <w:w w:val="100"/>
                <w:rFonts w:ascii="仿宋_GB2312" w:eastAsia="仿宋_GB2312" w:hAnsi="仿宋"/>
                <w:caps w:val="0"/>
              </w:rPr>
              <w:t>20</w:t>
            </w:r>
            <w:r w:rsidRPr="00E3184D">
              <w:rPr>
                <w:rStyle w:val="NormalCharacter"/>
                <w:szCs w:val="28"/>
                <w:b w:val="0"/>
                <w:i w:val="0"/>
                <w:sz w:val="28"/>
                <w:spacing w:val="0"/>
                <w:w w:val="100"/>
                <w:rFonts w:ascii="仿宋_GB2312" w:eastAsia="仿宋_GB2312" w:hAnsi="仿宋"/>
                <w:caps w:val="0"/>
              </w:rPr>
              <w:t>年12月底该企业拥用总资产15374万元 、其中流动资产6535万元，固定资产净值8839万元，负债3800万元，净资产11574万元，资产负债率4%；</w:t>
            </w:r>
            <w:r>
              <w:rPr>
                <w:rStyle w:val="NormalCharacter"/>
                <w:szCs w:val="28"/>
                <w:b w:val="0"/>
                <w:i w:val="0"/>
                <w:sz w:val="28"/>
                <w:spacing w:val="0"/>
                <w:w w:val="100"/>
                <w:rFonts w:ascii="仿宋_GB2312" w:eastAsia="仿宋_GB2312" w:hAnsi="仿宋"/>
                <w:caps w:val="0"/>
              </w:rPr>
              <w:t>20</w:t>
            </w:r>
            <w:r w:rsidR="003E6A41">
              <w:rPr>
                <w:rStyle w:val="NormalCharacter"/>
                <w:szCs w:val="28"/>
                <w:b w:val="0"/>
                <w:i w:val="0"/>
                <w:sz w:val="28"/>
                <w:spacing w:val="0"/>
                <w:w w:val="100"/>
                <w:rFonts w:ascii="仿宋_GB2312" w:eastAsia="仿宋_GB2312" w:hAnsi="仿宋"/>
                <w:caps w:val="0"/>
              </w:rPr>
              <w:t>20</w:t>
            </w:r>
            <w:r w:rsidRPr="00E3184D">
              <w:rPr>
                <w:rStyle w:val="NormalCharacter"/>
                <w:szCs w:val="28"/>
                <w:b w:val="0"/>
                <w:i w:val="0"/>
                <w:sz w:val="28"/>
                <w:spacing w:val="0"/>
                <w:w w:val="100"/>
                <w:rFonts w:ascii="仿宋_GB2312" w:eastAsia="仿宋_GB2312" w:hAnsi="仿宋"/>
                <w:caps w:val="0"/>
              </w:rPr>
              <w:t>年实现销售收入5500万元，净利润550万元。</w:t>
            </w:r>
          </w:p>
          <w:p w:rsidR="00F461B1" w:rsidRDefault="00312E88" w:rsidP="00312E88">
            <w:pPr>
              <w:jc w:val="both"/>
              <w:spacing w:before="0" w:beforeAutospacing="0" w:after="0" w:afterAutospacing="0" w:line="480" w:lineRule="exact"/>
              <w:rPr>
                <w:rStyle w:val="NormalCharacter"/>
                <w:szCs w:val="28"/>
                <w:b w:val="0"/>
                <w:i w:val="0"/>
                <w:sz w:val="28"/>
                <w:spacing w:val="0"/>
                <w:w w:val="100"/>
                <w:rFonts w:ascii="仿宋_GB2312" w:eastAsia="仿宋_GB2312" w:hAnsi="仿宋"/>
                <w:caps w:val="0"/>
              </w:rPr>
              <w:snapToGrid/>
              <w:ind w:firstLine="140" w:firstLineChars="50"/>
              <w:textAlignment w:val="baseline"/>
            </w:pPr>
            <w:r w:rsidRPr="00E3184D">
              <w:rPr>
                <w:rStyle w:val="NormalCharacter"/>
                <w:szCs w:val="28"/>
                <w:b w:val="0"/>
                <w:i w:val="0"/>
                <w:sz w:val="28"/>
                <w:spacing w:val="0"/>
                <w:w w:val="100"/>
                <w:rFonts w:ascii="仿宋_GB2312" w:eastAsia="仿宋_GB2312" w:hAnsi="仿宋"/>
                <w:caps w:val="0"/>
              </w:rPr>
              <w:t>4、 当前企业位于： 稳定期</w:t>
            </w:r>
          </w:p>
          <w:p w:rsidR="00F461B1" w:rsidRDefault="00312E88" w:rsidP="00312E88">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140" w:firstLineChars="50"/>
              <w:textAlignment w:val="baseline"/>
            </w:pPr>
            <w:r w:rsidRPr="00E3184D">
              <w:rPr>
                <w:rStyle w:val="NormalCharacter"/>
                <w:szCs w:val="28"/>
                <w:b w:val="0"/>
                <w:i w:val="0"/>
                <w:sz w:val="28"/>
                <w:spacing w:val="0"/>
                <w:w w:val="100"/>
                <w:rFonts w:ascii="仿宋_GB2312" w:eastAsia="仿宋_GB2312" w:hAnsi="仿宋"/>
                <w:caps w:val="0"/>
              </w:rPr>
              <w:t>5、该公司虽然成立较晚，注册时间为201</w:t>
            </w:r>
            <w:r>
              <w:rPr>
                <w:rStyle w:val="NormalCharacter"/>
                <w:szCs w:val="28"/>
                <w:b w:val="0"/>
                <w:i w:val="0"/>
                <w:sz w:val="28"/>
                <w:spacing w:val="0"/>
                <w:w w:val="100"/>
                <w:rFonts w:ascii="仿宋_GB2312" w:eastAsia="仿宋_GB2312" w:hAnsi="仿宋"/>
                <w:caps w:val="0"/>
              </w:rPr>
              <w:t>0</w:t>
            </w:r>
            <w:r w:rsidRPr="00E3184D">
              <w:rPr>
                <w:rStyle w:val="NormalCharacter"/>
                <w:szCs w:val="28"/>
                <w:b w:val="0"/>
                <w:i w:val="0"/>
                <w:sz w:val="28"/>
                <w:spacing w:val="0"/>
                <w:w w:val="100"/>
                <w:rFonts w:ascii="仿宋_GB2312" w:eastAsia="仿宋_GB2312" w:hAnsi="仿宋"/>
                <w:caps w:val="0"/>
              </w:rPr>
              <w:t>年</w:t>
            </w:r>
            <w:r>
              <w:rPr>
                <w:rStyle w:val="NormalCharacter"/>
                <w:szCs w:val="28"/>
                <w:b w:val="0"/>
                <w:i w:val="0"/>
                <w:sz w:val="28"/>
                <w:spacing w:val="0"/>
                <w:w w:val="100"/>
                <w:rFonts w:ascii="仿宋_GB2312" w:eastAsia="仿宋_GB2312" w:hAnsi="仿宋"/>
                <w:caps w:val="0"/>
              </w:rPr>
              <w:t>05月</w:t>
            </w:r>
            <w:r w:rsidRPr="00E3184D">
              <w:rPr>
                <w:rStyle w:val="NormalCharacter"/>
                <w:szCs w:val="28"/>
                <w:b w:val="0"/>
                <w:i w:val="0"/>
                <w:sz w:val="28"/>
                <w:spacing w:val="0"/>
                <w:w w:val="100"/>
                <w:rFonts w:ascii="仿宋_GB2312" w:eastAsia="仿宋_GB2312" w:hAnsi="仿宋"/>
                <w:caps w:val="0"/>
              </w:rPr>
              <w:t>，但该公司</w:t>
            </w:r>
            <w:r>
              <w:rPr>
                <w:rStyle w:val="NormalCharacter"/>
                <w:szCs w:val="28"/>
                <w:b w:val="0"/>
                <w:i w:val="0"/>
                <w:sz w:val="28"/>
                <w:spacing w:val="0"/>
                <w:w w:val="100"/>
                <w:rFonts w:ascii="仿宋_GB2312" w:eastAsia="仿宋_GB2312" w:hAnsi="仿宋"/>
                <w:caps w:val="0"/>
              </w:rPr>
              <w:t>目前为我县较</w:t>
            </w:r>
            <w:r w:rsidRPr="00E3184D">
              <w:rPr>
                <w:rStyle w:val="NormalCharacter"/>
                <w:szCs w:val="28"/>
                <w:b w:val="0"/>
                <w:i w:val="0"/>
                <w:sz w:val="28"/>
                <w:spacing w:val="0"/>
                <w:w w:val="100"/>
                <w:rFonts w:ascii="仿宋_GB2312" w:eastAsia="仿宋_GB2312" w:hAnsi="仿宋"/>
                <w:caps w:val="0"/>
              </w:rPr>
              <w:t>大商业商场</w:t>
            </w:r>
            <w:r>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以规模大，经营服务水平上档次</w:t>
            </w:r>
            <w:r w:rsidRPr="00E3184D">
              <w:rPr>
                <w:rStyle w:val="NormalCharacter"/>
                <w:szCs w:val="28"/>
                <w:b w:val="0"/>
                <w:i w:val="0"/>
                <w:sz w:val="28"/>
                <w:spacing w:val="0"/>
                <w:w w:val="100"/>
                <w:rFonts w:ascii="仿宋_GB2312" w:eastAsia="仿宋_GB2312" w:hAnsi="仿宋"/>
                <w:caps w:val="0"/>
              </w:rPr>
              <w:t>为宗旨打造而成的深泽县商业界的龙头企业， 经过11年多的经营运转，被评为</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重合同、守信用</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消费者信得过</w:t>
            </w:r>
            <w:r w:rsidRPr="00E3184D">
              <w:rPr>
                <w:rStyle w:val="NormalCharacter"/>
                <w:szCs w:val="28"/>
                <w:b w:val="0"/>
                <w:i w:val="0"/>
                <w:sz w:val="28"/>
                <w:spacing w:val="0"/>
                <w:w w:val="100"/>
                <w:rFonts w:ascii="仿宋_GB2312" w:eastAsia="仿宋_GB2312" w:hAnsi="仿宋"/>
                <w:caps w:val="0"/>
              </w:rPr>
              <w:t>”</w:t>
            </w:r>
            <w:r w:rsidRPr="00E3184D">
              <w:rPr>
                <w:rStyle w:val="NormalCharacter"/>
                <w:szCs w:val="28"/>
                <w:b w:val="0"/>
                <w:i w:val="0"/>
                <w:sz w:val="28"/>
                <w:spacing w:val="0"/>
                <w:w w:val="100"/>
                <w:rFonts w:ascii="仿宋_GB2312" w:eastAsia="仿宋_GB2312" w:hAnsi="仿宋"/>
                <w:caps w:val="0"/>
              </w:rPr>
              <w:t>企业，为我县私营企业纳税大户， 所售商品均为消费者信得过的知名品牌，深受消费者喜爱，在当地市场具有很高的市场占有率</w:t>
            </w:r>
          </w:p>
          <w:p w:rsidR="00F461B1" w:rsidRDefault="00312E88" w:rsidP="00312E88">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274" w:firstLineChars="98"/>
              <w:textAlignment w:val="baseline"/>
            </w:pPr>
            <w:r w:rsidRPr="006B1779">
              <w:rPr>
                <w:rStyle w:val="NormalCharacter"/>
                <w:szCs w:val="28"/>
                <w:b w:val="0"/>
                <w:i w:val="0"/>
                <w:sz w:val="28"/>
                <w:spacing w:val="0"/>
                <w:w w:val="100"/>
                <w:rFonts w:ascii="仿宋_GB2312" w:eastAsia="仿宋_GB2312" w:hAnsi="仿宋"/>
                <w:caps w:val="0"/>
              </w:rPr>
              <w:t>6、关联交易情况</w:t>
            </w:r>
          </w:p>
          <w:p w:rsidR="00F461B1" w:rsidRDefault="00312E88" w:rsidP="00312E88">
            <w:pPr>
              <w:jc w:val="both"/>
              <w:spacing w:before="0" w:beforeAutospacing="0" w:after="0" w:afterAutospacing="0" w:line="460" w:lineRule="exact"/>
              <w:rPr>
                <w:rStyle w:val="NormalCharacter"/>
                <w:szCs w:val="28"/>
                <w:b w:val="0"/>
                <w:i w:val="0"/>
                <w:sz w:val="28"/>
                <w:spacing w:val="0"/>
                <w:w w:val="100"/>
                <w:rFonts w:ascii="仿宋_GB2312" w:eastAsia="仿宋_GB2312"/>
                <w:caps w:val="0"/>
              </w:rPr>
              <w:snapToGrid/>
              <w:ind w:firstLine="560" w:firstLineChars="200"/>
              <w:textAlignment w:val="baseline"/>
            </w:pPr>
            <w:r w:rsidRPr="005B0EE5">
              <w:rPr>
                <w:rStyle w:val="NormalCharacter"/>
                <w:szCs w:val="28"/>
                <w:b w:val="0"/>
                <w:i w:val="0"/>
                <w:sz w:val="28"/>
                <w:spacing w:val="0"/>
                <w:w w:val="100"/>
                <w:rFonts w:ascii="仿宋_GB2312" w:eastAsia="仿宋_GB2312"/>
                <w:caps w:val="0"/>
              </w:rPr>
              <w:t>该企业为商品零售企业，面向大众，无关联交易情况。</w:t>
            </w:r>
          </w:p>
          <w:p w:rsidR="00F461B1" w:rsidRDefault="003E6A41" w:rsidP="00312E88">
            <w:pPr>
              <w:jc w:val="both"/>
              <w:spacing w:before="0" w:beforeAutospacing="0" w:after="0" w:afterAutospacing="0" w:line="460" w:lineRule="exact"/>
              <w:rPr>
                <w:rStyle w:val="NormalCharacter"/>
                <w:szCs w:val="28"/>
                <w:b w:val="0"/>
                <w:i w:val="0"/>
                <w:sz w:val="28"/>
                <w:spacing w:val="0"/>
                <w:w w:val="100"/>
                <w:rFonts w:ascii="仿宋_GB2312" w:eastAsia="仿宋_GB2312"/>
                <w:caps w:val="0"/>
              </w:rPr>
              <w:snapToGrid/>
              <w:ind w:firstLine="560" w:firstLineChars="200"/>
              <w:textAlignment w:val="baseline"/>
            </w:pPr>
            <w:r>
              <w:rPr>
                <w:rStyle w:val="NormalCharacter"/>
                <w:szCs w:val="28"/>
                <w:b w:val="0"/>
                <w:i w:val="0"/>
                <w:sz w:val="28"/>
                <w:spacing w:val="0"/>
                <w:w w:val="100"/>
                <w:rFonts w:ascii="仿宋_GB2312" w:eastAsia="仿宋_GB2312"/>
                <w:caps w:val="0"/>
              </w:rPr>
              <w:t>7．行业壁垒</w:t>
            </w:r>
          </w:p>
          <w:p w:rsidR="00F461B1" w:rsidRDefault="003E6A41" w:rsidP="00312E88">
            <w:pPr>
              <w:jc w:val="both"/>
              <w:spacing w:before="0" w:beforeAutospacing="0" w:after="0" w:afterAutospacing="0" w:line="460" w:lineRule="exact"/>
              <w:rPr>
                <w:rStyle w:val="NormalCharacter"/>
                <w:szCs w:val="28"/>
                <w:b w:val="0"/>
                <w:i w:val="0"/>
                <w:sz w:val="28"/>
                <w:spacing w:val="0"/>
                <w:w w:val="100"/>
                <w:rFonts w:ascii="仿宋_GB2312" w:eastAsia="仿宋_GB2312"/>
                <w:caps w:val="0"/>
              </w:rPr>
              <w:snapToGrid/>
              <w:ind w:firstLine="560" w:firstLineChars="200"/>
              <w:textAlignment w:val="baseline"/>
            </w:pPr>
            <w:r>
              <w:rPr>
                <w:rStyle w:val="NormalCharacter"/>
                <w:szCs w:val="28"/>
                <w:b w:val="0"/>
                <w:i w:val="0"/>
                <w:sz w:val="28"/>
                <w:spacing w:val="0"/>
                <w:w w:val="100"/>
                <w:rFonts w:ascii="仿宋_GB2312" w:eastAsia="仿宋_GB2312"/>
                <w:caps w:val="0"/>
              </w:rPr>
              <w:t>该企业占当地市场25%市场份额。</w:t>
            </w:r>
          </w:p>
          <w:p w:rsidR="00F461B1" w:rsidRDefault="00F461B1" w:rsidP="00312E88">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textAlignment w:val="baseline"/>
            </w:pPr>
            <w:r>
              <w:rPr>
                <w:b w:val="0"/>
                <w:i w:val="0"/>
                <w:sz w:val="28"/>
                <w:spacing w:val="0"/>
                <w:w w:val="100"/>
                <w:rFonts w:ascii="仿宋_GB2312" w:eastAsia="仿宋_GB2312" w:hAnsi="仿宋"/>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公司财务概况</w:t>
            </w:r>
          </w:p>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（单位：万元）</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20</w:t>
            </w:r>
            <w:r w:rsidR="001D2676">
              <w:rPr>
                <w:rStyle w:val="NormalCharacter"/>
                <w:szCs w:val="18"/>
                <w:b w:val="0"/>
                <w:i w:val="0"/>
                <w:color w:val="36363D"/>
                <w:sz w:val="18"/>
                <w:spacing w:val="0"/>
                <w:w w:val="100"/>
                <w:rFonts w:hint="eastAsia"/>
                <w:caps w:val="0"/>
              </w:rPr>
              <w:t>20</w:t>
            </w:r>
            <w:r>
              <w:rPr>
                <w:rStyle w:val="NormalCharacter"/>
                <w:szCs w:val="18"/>
                <w:b w:val="0"/>
                <w:i w:val="0"/>
                <w:color w:val="36363D"/>
                <w:sz w:val="18"/>
                <w:spacing w:val="0"/>
                <w:w w:val="100"/>
                <w:rFonts w:ascii="Times New Roman" w:eastAsia="宋体" w:hAnsi="Times New Roman"/>
                <w:caps w:val="0"/>
              </w:rPr>
              <w:t>年最新</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201</w:t>
            </w:r>
            <w:r w:rsidR="001D2676">
              <w:rPr>
                <w:rStyle w:val="NormalCharacter"/>
                <w:szCs w:val="18"/>
                <w:b w:val="0"/>
                <w:i w:val="0"/>
                <w:color w:val="36363D"/>
                <w:sz w:val="18"/>
                <w:spacing w:val="0"/>
                <w:w w:val="100"/>
                <w:rFonts w:hint="eastAsia"/>
                <w:caps w:val="0"/>
              </w:rPr>
              <w:t>9</w:t>
            </w:r>
            <w:r>
              <w:rPr>
                <w:rStyle w:val="NormalCharacter"/>
                <w:szCs w:val="18"/>
                <w:b w:val="0"/>
                <w:i w:val="0"/>
                <w:color w:val="36363D"/>
                <w:sz w:val="18"/>
                <w:spacing w:val="0"/>
                <w:w w:val="100"/>
                <w:rFonts w:ascii="Times New Roman" w:eastAsia="宋体" w:hAnsi="Times New Roman"/>
                <w:caps w:val="0"/>
              </w:rPr>
              <w:t>年</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201</w:t>
            </w:r>
            <w:r w:rsidR="001D2676">
              <w:rPr>
                <w:rStyle w:val="NormalCharacter"/>
                <w:szCs w:val="18"/>
                <w:b w:val="0"/>
                <w:i w:val="0"/>
                <w:color w:val="36363D"/>
                <w:sz w:val="18"/>
                <w:spacing w:val="0"/>
                <w:w w:val="100"/>
                <w:rFonts w:hint="eastAsia"/>
                <w:caps w:val="0"/>
              </w:rPr>
              <w:t>8</w:t>
            </w:r>
            <w:r>
              <w:rPr>
                <w:rStyle w:val="NormalCharacter"/>
                <w:szCs w:val="18"/>
                <w:b w:val="0"/>
                <w:i w:val="0"/>
                <w:color w:val="36363D"/>
                <w:sz w:val="18"/>
                <w:spacing w:val="0"/>
                <w:w w:val="100"/>
                <w:rFonts w:ascii="Times New Roman" w:eastAsia="宋体" w:hAnsi="Times New Roman"/>
                <w:caps w:val="0"/>
              </w:rPr>
              <w:t>年</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资产合计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负债合计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tabs>
                <w:tab w:val="center" w:pos="793"/>
              </w:tabs>
            </w:pPr>
            <w:r>
              <w:rPr>
                <w:rStyle w:val="NormalCharacter"/>
                <w:szCs w:val="18"/>
                <w:b w:val="0"/>
                <w:i w:val="0"/>
                <w:color w:val="36363D"/>
                <w:sz w:val="18"/>
                <w:spacing w:val="0"/>
                <w:w w:val="100"/>
                <w:rFonts w:ascii="Times New Roman" w:eastAsia="宋体" w:hAnsi="Times New Roman"/>
                <w:caps w:val="0"/>
              </w:rPr>
              <w:t xml:space="preserve">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所有者权益合计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营业收入合计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净利润</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jc w:val="both"/>
              <w:spacing w:before="0" w:beforeAutospacing="0" w:after="0" w:afterAutospacing="0" w:lineRule="auto" w:line="240"/>
              <w:rPr>
                <w:rStyle w:val="NormalCharacter"/>
                <w:szCs w:val="18"/>
                <w:bCs/>
                <w:b w:val="0"/>
                <w:i w:val="0"/>
                <w:color w:val="0000FF"/>
                <w:sz w:val="18"/>
                <w:spacing w:val="0"/>
                <w:w w:val="100"/>
                <w:rFonts w:ascii="Times New Roman" w:eastAsia="宋体" w:hAnsi="Times New Roman"/>
                <w:caps w:val="0"/>
              </w:rPr>
              <w:snapToGrid/>
              <w:textAlignment w:val="baseline"/>
            </w:pPr>
            <w:r>
              <w:rPr>
                <w:b w:val="0"/>
                <w:i w:val="0"/>
                <w:color w:val="0000FF"/>
                <w:sz w:val="18"/>
                <w:spacing w:val="0"/>
                <w:w w:val="100"/>
                <w:rFonts w:ascii="Times New Roman" w:eastAsia="宋体" w:hAnsi="Times New Roman"/>
                <w:caps w:val="0"/>
              </w:rPr>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经营活动现金流量净额</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rStyle w:val="NormalCharacter"/>
                <w:b w:val="0"/>
                <w:i w:val="0"/>
                <w:color w:val="36363D"/>
                <w:sz w:val="21"/>
                <w:spacing w:val="0"/>
                <w:w w:val="100"/>
                <w:rFonts w:ascii="Times New Roman" w:eastAsia="宋体" w:hAnsi="Times New Roman"/>
                <w:caps w:val="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ind w:firstLine="420" w:firstLineChars="200"/>
              <w:textAlignment w:val="baseline"/>
            </w:pPr>
            <w:r>
              <w:rPr>
                <w:rStyle w:val="NormalCharacter"/>
                <w:b w:val="0"/>
                <w:i w:val="0"/>
                <w:color w:val="36363D"/>
                <w:sz w:val="21"/>
                <w:spacing w:val="0"/>
                <w:w w:val="100"/>
                <w:rFonts w:ascii="Times New Roman" w:eastAsia="宋体" w:hAnsi="Times New Roman"/>
                <w:caps w:val="0"/>
              </w:rPr>
              <w:t xml:space="preserve">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ind w:firstLine="360" w:firstLineChars="200"/>
              <w:textAlignment w:val="baseline"/>
            </w:pPr>
            <w:r>
              <w:rPr>
                <w:rStyle w:val="NormalCharacter"/>
                <w:szCs w:val="18"/>
                <w:b w:val="0"/>
                <w:i w:val="0"/>
                <w:color w:val="36363D"/>
                <w:sz w:val="18"/>
                <w:spacing w:val="0"/>
                <w:w w:val="100"/>
                <w:rFonts w:ascii="Times New Roman" w:eastAsia="宋体" w:hAnsi="Times New Roman"/>
                <w:caps w:val="0"/>
              </w:rPr>
              <w:t xml:space="preserve"> </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公司主要资产及相关资产受限情况（抵质押、冻结等）</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商场</w:t>
            </w:r>
            <w:r>
              <w:rPr>
                <w:rStyle w:val="NormalCharacter"/>
                <w:szCs w:val="18"/>
                <w:b w:val="0"/>
                <w:i w:val="0"/>
                <w:color w:val="36363D"/>
                <w:sz w:val="18"/>
                <w:spacing w:val="0"/>
                <w:w w:val="100"/>
                <w:rFonts w:ascii="Times New Roman" w:eastAsia="宋体" w:hAnsi="Times New Roman"/>
                <w:caps w:val="0"/>
              </w:rPr>
              <w:t>2.3.4.5</w:t>
            </w:r>
            <w:r>
              <w:rPr>
                <w:rStyle w:val="NormalCharacter"/>
                <w:szCs w:val="18"/>
                <w:b w:val="0"/>
                <w:i w:val="0"/>
                <w:color w:val="36363D"/>
                <w:sz w:val="18"/>
                <w:spacing w:val="0"/>
                <w:w w:val="100"/>
                <w:rFonts w:ascii="Times New Roman" w:eastAsia="宋体" w:hAnsi="Times New Roman"/>
                <w:caps w:val="0"/>
              </w:rPr>
              <w:t>层抵押农村信用社</w:t>
            </w:r>
            <w:r>
              <w:rPr>
                <w:rStyle w:val="NormalCharacter"/>
                <w:szCs w:val="18"/>
                <w:b w:val="0"/>
                <w:i w:val="0"/>
                <w:color w:val="36363D"/>
                <w:sz w:val="18"/>
                <w:spacing w:val="0"/>
                <w:w w:val="100"/>
                <w:rFonts w:ascii="Times New Roman" w:eastAsia="宋体" w:hAnsi="Times New Roman"/>
                <w:caps w:val="0"/>
              </w:rPr>
              <w:t>3800</w:t>
            </w:r>
            <w:r>
              <w:rPr>
                <w:rStyle w:val="NormalCharacter"/>
                <w:szCs w:val="18"/>
                <w:b w:val="0"/>
                <w:i w:val="0"/>
                <w:color w:val="36363D"/>
                <w:sz w:val="18"/>
                <w:spacing w:val="0"/>
                <w:w w:val="100"/>
                <w:rFonts w:ascii="Times New Roman" w:eastAsia="宋体" w:hAnsi="Times New Roman"/>
                <w:caps w:val="0"/>
              </w:rPr>
              <w:t>万</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公司重大负债及到期情况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2021</w:t>
            </w:r>
            <w:r>
              <w:rPr>
                <w:rStyle w:val="NormalCharacter"/>
                <w:szCs w:val="21"/>
                <w:b w:val="0"/>
                <w:i w:val="0"/>
                <w:sz w:val="21"/>
                <w:spacing w:val="0"/>
                <w:w w:val="100"/>
                <w:rFonts w:ascii="Times New Roman" w:eastAsia="宋体" w:hAnsi="Times New Roman"/>
                <w:caps w:val="0"/>
              </w:rPr>
              <w:t>年</w:t>
            </w:r>
            <w:r>
              <w:rPr>
                <w:rStyle w:val="NormalCharacter"/>
                <w:szCs w:val="21"/>
                <w:b w:val="0"/>
                <w:i w:val="0"/>
                <w:sz w:val="21"/>
                <w:spacing w:val="0"/>
                <w:w w:val="100"/>
                <w:rFonts w:ascii="Times New Roman" w:eastAsia="宋体" w:hAnsi="Times New Roman"/>
                <w:caps w:val="0"/>
              </w:rPr>
              <w:t>8</w:t>
            </w:r>
            <w:r>
              <w:rPr>
                <w:rStyle w:val="NormalCharacter"/>
                <w:szCs w:val="21"/>
                <w:b w:val="0"/>
                <w:i w:val="0"/>
                <w:sz w:val="21"/>
                <w:spacing w:val="0"/>
                <w:w w:val="100"/>
                <w:rFonts w:ascii="Times New Roman" w:eastAsia="宋体" w:hAnsi="Times New Roman"/>
                <w:caps w:val="0"/>
              </w:rPr>
              <w:t>月份河北农村信用社贷款</w:t>
            </w:r>
            <w:r>
              <w:rPr>
                <w:rStyle w:val="NormalCharacter"/>
                <w:szCs w:val="21"/>
                <w:b w:val="0"/>
                <w:i w:val="0"/>
                <w:sz w:val="21"/>
                <w:spacing w:val="0"/>
                <w:w w:val="100"/>
                <w:rFonts w:ascii="Times New Roman" w:eastAsia="宋体" w:hAnsi="Times New Roman"/>
                <w:caps w:val="0"/>
              </w:rPr>
              <w:t>3800</w:t>
            </w:r>
            <w:r>
              <w:rPr>
                <w:rStyle w:val="NormalCharacter"/>
                <w:szCs w:val="21"/>
                <w:b w:val="0"/>
                <w:i w:val="0"/>
                <w:sz w:val="21"/>
                <w:spacing w:val="0"/>
                <w:w w:val="100"/>
                <w:rFonts w:ascii="Times New Roman" w:eastAsia="宋体" w:hAnsi="Times New Roman"/>
                <w:caps w:val="0"/>
              </w:rPr>
              <w:t>万元到期</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公司主要短期借款及一年内到期的长期借款情况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无</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公司近五年主要融资事项及条款</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无</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公司对外担保情况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无</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公司未结诉讼情况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结案</w:t>
            </w:r>
            <w:r>
              <w:rPr>
                <w:rStyle w:val="NormalCharacter"/>
                <w:szCs w:val="21"/>
                <w:b w:val="0"/>
                <w:i w:val="0"/>
                <w:sz w:val="21"/>
                <w:spacing w:val="0"/>
                <w:w w:val="100"/>
                <w:rFonts w:ascii="Times New Roman" w:eastAsia="宋体" w:hAnsi="Times New Roman"/>
                <w:caps w:val="0"/>
              </w:rPr>
              <w:t>.</w:t>
            </w:r>
            <w:r>
              <w:rPr>
                <w:rStyle w:val="NormalCharacter"/>
                <w:szCs w:val="21"/>
                <w:b w:val="0"/>
                <w:i w:val="0"/>
                <w:sz w:val="21"/>
                <w:spacing w:val="0"/>
                <w:w w:val="100"/>
                <w:rFonts w:ascii="Times New Roman" w:eastAsia="宋体" w:hAnsi="Times New Roman"/>
                <w:caps w:val="0"/>
              </w:rPr>
              <w:t>已撤销</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公司重大专利、发明等介绍</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rStyle w:val="NormalCharacter"/>
                <w:szCs w:val="21"/>
                <w:b w:val="0"/>
                <w:i w:val="0"/>
                <w:sz w:val="21"/>
                <w:spacing w:val="0"/>
                <w:w w:val="100"/>
                <w:rFonts w:ascii="Times New Roman" w:eastAsia="宋体" w:hAnsi="Times New Roman"/>
                <w:caps w:val="0"/>
              </w:rPr>
              <w:t>无</w:t>
            </w:r>
          </w:p>
        </w:tc>
      </w:tr>
      <w:tr>
        <w:trPr>
          <w:trHeight w:val="942"/>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其他影响公司经营、财务的情况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7E0540">
            <w:pPr>
              <w:jc w:val="both"/>
              <w:spacing w:before="0" w:beforeAutospacing="0" w:after="0" w:afterAutospacing="0" w:line="560" w:lineRule="exact"/>
              <w:rPr>
                <w:rStyle w:val="NormalCharacter"/>
                <w:szCs w:val="21"/>
                <w:b w:val="0"/>
                <w:i w:val="0"/>
                <w:sz w:val="20"/>
                <w:spacing w:val="0"/>
                <w:w w:val="100"/>
                <w:rFonts w:ascii="Times New Roman" w:eastAsia="宋体" w:hAnsi="Times New Roman"/>
                <w:caps w:val="0"/>
              </w:rPr>
              <w:snapToGrid/>
              <w:textAlignment w:val="baseline"/>
            </w:pPr>
            <w:r>
              <w:rPr>
                <w:b w:val="0"/>
                <w:i w:val="0"/>
                <w:sz w:val="21"/>
                <w:spacing w:val="0"/>
                <w:w w:val="100"/>
                <w:rFonts w:ascii="Times New Roman" w:hAnsi="Times New Roman"/>
                <w:caps w:val="0"/>
              </w:rPr>
              <w:t>无</w:t>
            </w:r>
          </w:p>
        </w:tc>
      </w:tr>
      <w:tr>
        <w:trPr>
          <w:trHeight w:val="90"/>
          <w:jc w:val="center"/>
        </w:trPr>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spacing w:before="0" w:beforeAutospacing="0" w:after="0" w:afterAutospacing="0" w:lineRule="auto" w:line="240"/>
              <w:rPr>
                <w:rStyle w:val="NormalCharacter"/>
                <w:bCs/>
                <w:b w:val="1"/>
                <w:i w:val="0"/>
                <w:color w:val="36363D"/>
                <w:sz w:val="24"/>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融</w:t>
            </w:r>
          </w:p>
          <w:p w:rsidR="00F461B1" w:rsidRDefault="00BB550B">
            <w:pPr>
              <w:jc w:val="center"/>
              <w:spacing w:before="0" w:beforeAutospacing="0" w:after="0" w:afterAutospacing="0" w:lineRule="auto" w:line="240"/>
              <w:rPr>
                <w:rStyle w:val="NormalCharacter"/>
                <w:bCs/>
                <w:b w:val="1"/>
                <w:i w:val="0"/>
                <w:color w:val="36363D"/>
                <w:sz w:val="24"/>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资</w:t>
            </w:r>
            <w:r>
              <w:rPr>
                <w:rStyle w:val="NormalCharacter"/>
                <w:bCs/>
                <w:b w:val="1"/>
                <w:i w:val="0"/>
                <w:color w:val="36363D"/>
                <w:sz w:val="24"/>
                <w:spacing w:val="0"/>
                <w:w w:val="100"/>
                <w:rFonts w:ascii="Times New Roman" w:eastAsia="宋体" w:hAnsi="Times New Roman"/>
                <w:caps w:val="0"/>
              </w:rPr>
              <w:t xml:space="preserve">  </w:t>
            </w:r>
            <w:r>
              <w:rPr>
                <w:rStyle w:val="NormalCharacter"/>
                <w:bCs/>
                <w:b w:val="1"/>
                <w:i w:val="0"/>
                <w:color w:val="36363D"/>
                <w:sz w:val="24"/>
                <w:spacing w:val="0"/>
                <w:w w:val="100"/>
                <w:rFonts w:ascii="Times New Roman" w:eastAsia="宋体" w:hAnsi="Times New Roman"/>
                <w:caps w:val="0"/>
              </w:rPr>
              <w:t>需</w:t>
            </w:r>
          </w:p>
          <w:p w:rsidR="00F461B1" w:rsidRDefault="00BB550B">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求</w:t>
            </w: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融资金额</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7000</w:t>
            </w:r>
            <w:r>
              <w:rPr>
                <w:rStyle w:val="NormalCharacter"/>
                <w:szCs w:val="18"/>
                <w:b w:val="0"/>
                <w:i w:val="0"/>
                <w:color w:val="36363D"/>
                <w:sz w:val="18"/>
                <w:spacing w:val="0"/>
                <w:w w:val="100"/>
                <w:rFonts w:ascii="Times New Roman" w:eastAsia="宋体" w:hAnsi="Times New Roman"/>
                <w:caps w:val="0"/>
              </w:rPr>
              <w:t>万</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融资期限</w:t>
            </w:r>
          </w:p>
        </w:tc>
        <w:tc>
          <w:tcPr>
            <w:tcW w:w="3799" w:type="dxa"/>
            <w:gridSpan w:val="3"/>
            <w:tcBorders>
              <w:top w:val="single" w:sz="4" w:space="0" w:color="000000"/>
              <w:left w:val="single" w:sz="4" w:space="0" w:color="000000"/>
              <w:bottom w:val="single" w:sz="4" w:space="0" w:color="000000"/>
              <w:right w:val="single" w:sz="4" w:space="0" w:color="000000"/>
            </w:tcBorders>
            <w:vAlign w:val="center"/>
          </w:tcPr>
          <w:p w:rsidR="00F461B1" w:rsidRDefault="003E6A4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10</w:t>
            </w:r>
            <w:r w:rsidR="00312E88">
              <w:rPr>
                <w:rStyle w:val="NormalCharacter"/>
                <w:szCs w:val="18"/>
                <w:b w:val="0"/>
                <w:i w:val="0"/>
                <w:color w:val="36363D"/>
                <w:sz w:val="18"/>
                <w:spacing w:val="0"/>
                <w:w w:val="100"/>
                <w:rFonts w:ascii="Times New Roman" w:eastAsia="宋体" w:hAnsi="Times New Roman"/>
                <w:caps w:val="0"/>
              </w:rPr>
              <w:t>年</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期望融资成本</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13.5%</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期望融资方式</w:t>
            </w:r>
          </w:p>
        </w:tc>
        <w:tc>
          <w:tcPr>
            <w:tcW w:w="3799" w:type="dxa"/>
            <w:gridSpan w:val="3"/>
            <w:tcBorders>
              <w:top w:val="single" w:sz="4" w:space="0" w:color="000000"/>
              <w:left w:val="single" w:sz="4" w:space="0" w:color="000000"/>
              <w:bottom w:val="single" w:sz="4" w:space="0" w:color="000000"/>
              <w:right w:val="single" w:sz="4" w:space="0" w:color="000000"/>
            </w:tcBorders>
            <w:vAlign w:val="center"/>
          </w:tcPr>
          <w:p w:rsidR="00F461B1" w:rsidRDefault="00312E88">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红本抵押</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资金用途</w:t>
            </w:r>
          </w:p>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（详细说明）</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7E0540">
            <w:pPr>
              <w:jc w:val="both"/>
              <w:spacing w:before="0" w:beforeAutospacing="0" w:after="0" w:afterAutospacing="0" w:lineRule="auto" w:line="240"/>
              <w:rPr>
                <w:b w:val="0"/>
                <w:i w:val="0"/>
                <w:sz w:val="20"/>
                <w:spacing w:val="0"/>
                <w:w w:val="100"/>
                <w:rFonts w:ascii="宋体" w:hAnsi="宋体"/>
                <w:caps w:val="0"/>
              </w:rPr>
              <w:snapToGrid/>
              <w:textAlignment w:val="baseline"/>
            </w:pPr>
            <w:r>
              <w:rPr>
                <w:rStyle w:val="NormalCharacter"/>
                <w:szCs w:val="21"/>
                <w:b w:val="0"/>
                <w:i w:val="0"/>
                <w:sz w:val="21"/>
                <w:spacing w:val="0"/>
                <w:w w:val="100"/>
                <w:rFonts w:ascii="宋体" w:hAnsi="宋体"/>
                <w:caps w:val="0"/>
              </w:rPr>
              <w:t>1.</w:t>
            </w:r>
            <w:r w:rsidR="001D2676">
              <w:rPr>
                <w:rStyle w:val="NormalCharacter"/>
                <w:szCs w:val="21"/>
                <w:b w:val="0"/>
                <w:i w:val="0"/>
                <w:sz w:val="21"/>
                <w:spacing w:val="0"/>
                <w:w w:val="100"/>
                <w:rFonts w:ascii="宋体" w:hAnsi="宋体" w:hint="eastAsia"/>
                <w:caps w:val="0"/>
              </w:rPr>
              <w:t>收购</w:t>
            </w:r>
            <w:r w:rsidR="001D2676">
              <w:rPr>
                <w:rStyle w:val="NormalCharacter"/>
                <w:szCs w:val="21"/>
                <w:b w:val="0"/>
                <w:i w:val="0"/>
                <w:sz w:val="21"/>
                <w:spacing w:val="0"/>
                <w:w w:val="100"/>
                <w:rFonts w:ascii="宋体" w:hAnsi="宋体"/>
                <w:caps w:val="0"/>
              </w:rPr>
              <w:t>河北石家庄益圣大厦一</w:t>
            </w:r>
            <w:r w:rsidR="001D2676">
              <w:rPr>
                <w:rStyle w:val="NormalCharacter"/>
                <w:szCs w:val="21"/>
                <w:b w:val="0"/>
                <w:i w:val="0"/>
                <w:sz w:val="21"/>
                <w:spacing w:val="0"/>
                <w:w w:val="100"/>
                <w:rFonts w:ascii="宋体" w:hAnsi="宋体" w:hint="eastAsia"/>
                <w:caps w:val="0"/>
              </w:rPr>
              <w:t>，二楼商业地产项目（益圣大厦位于石家庄市新华区和平西路与北荣街西南交叉口出，地理位置优越，周边有河北医科大学第二医院，石家庄二中，石家庄第二职业中专学校，石家庄市宁安路小学，金亿城商场，北大街海鲜市场。）</w:t>
            </w:r>
          </w:p>
          <w:p w:rsidR="00F461B1" w:rsidRDefault="00F461B1">
            <w:pPr>
              <w:jc w:val="both"/>
              <w:spacing w:before="0" w:beforeAutospacing="0" w:after="0" w:afterAutospacing="0" w:lineRule="auto" w:line="240"/>
              <w:rPr>
                <w:rStyle w:val="NormalCharacte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rsidR="00F461B1" w:rsidRDefault="00F461B1">
            <w:pPr>
              <w:jc w:val="both"/>
              <w:spacing w:before="0" w:beforeAutospacing="0" w:after="0" w:afterAutospacing="0" w:lineRule="auto" w:line="240"/>
              <w:rPr>
                <w:rStyle w:val="NormalCharacter"/>
                <w:szCs w:val="18"/>
                <w:b w:val="0"/>
                <w:i w:val="0"/>
                <w:color w:val="36363D"/>
                <w:sz w:val="18"/>
                <w:spacing w:val="0"/>
                <w:w w:val="100"/>
                <w:rFonts w:ascii="宋体" w:hAnsi="宋体"/>
                <w:caps w:val="0"/>
              </w:rPr>
              <w:snapToGrid/>
              <w:textAlignment w:val="baseline"/>
            </w:pPr>
            <w:r>
              <w:rPr>
                <w:b w:val="0"/>
                <w:i w:val="0"/>
                <w:color w:val="36363D"/>
                <w:sz w:val="18"/>
                <w:spacing w:val="0"/>
                <w:w w:val="100"/>
                <w:rFonts w:ascii="宋体" w:hAnsi="宋体"/>
                <w:caps w:val="0"/>
              </w:rPr>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还款来源</w:t>
            </w:r>
          </w:p>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（详细说明）</w:t>
            </w:r>
          </w:p>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最好有第二还款来源</w:t>
            </w:r>
          </w:p>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E6A41" w:rsidP="003E6A41">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560" w:firstLineChars="200"/>
              <w:textAlignment w:val="baseline"/>
            </w:pPr>
            <w:r w:rsidRPr="00C0168F">
              <w:rPr>
                <w:rStyle w:val="NormalCharacter"/>
                <w:szCs w:val="28"/>
                <w:b w:val="0"/>
                <w:i w:val="0"/>
                <w:sz w:val="28"/>
                <w:spacing w:val="0"/>
                <w:w w:val="100"/>
                <w:rFonts w:ascii="仿宋_GB2312" w:eastAsia="仿宋_GB2312" w:hAnsi="仿宋"/>
                <w:caps w:val="0"/>
              </w:rPr>
              <w:t>经调查分析该公司在现有资产规模及经营状况下，每年的销售收入为</w:t>
            </w:r>
            <w:r>
              <w:rPr>
                <w:rStyle w:val="NormalCharacter"/>
                <w:szCs w:val="28"/>
                <w:b w:val="0"/>
                <w:i w:val="0"/>
                <w:sz w:val="28"/>
                <w:spacing w:val="0"/>
                <w:w w:val="100"/>
                <w:rFonts w:ascii="仿宋_GB2312" w:eastAsia="仿宋_GB2312" w:hAnsi="仿宋"/>
                <w:caps w:val="0"/>
              </w:rPr>
              <w:t>5500万</w:t>
            </w:r>
            <w:r w:rsidRPr="00C0168F">
              <w:rPr>
                <w:rStyle w:val="NormalCharacter"/>
                <w:szCs w:val="28"/>
                <w:b w:val="0"/>
                <w:i w:val="0"/>
                <w:sz w:val="28"/>
                <w:spacing w:val="0"/>
                <w:w w:val="100"/>
                <w:rFonts w:ascii="仿宋_GB2312" w:eastAsia="仿宋_GB2312" w:hAnsi="仿宋"/>
                <w:caps w:val="0"/>
              </w:rPr>
              <w:t>元左右，实现营业利润为</w:t>
            </w:r>
            <w:r>
              <w:rPr>
                <w:rStyle w:val="NormalCharacter"/>
                <w:szCs w:val="28"/>
                <w:b w:val="0"/>
                <w:i w:val="0"/>
                <w:sz w:val="28"/>
                <w:spacing w:val="0"/>
                <w:w w:val="100"/>
                <w:rFonts w:ascii="仿宋_GB2312" w:eastAsia="仿宋_GB2312" w:hAnsi="仿宋"/>
                <w:caps w:val="0"/>
              </w:rPr>
              <w:t>550</w:t>
            </w:r>
            <w:r w:rsidRPr="00C0168F">
              <w:rPr>
                <w:rStyle w:val="NormalCharacter"/>
                <w:szCs w:val="28"/>
                <w:b w:val="0"/>
                <w:i w:val="0"/>
                <w:sz w:val="28"/>
                <w:spacing w:val="0"/>
                <w:w w:val="100"/>
                <w:rFonts w:ascii="仿宋_GB2312" w:eastAsia="仿宋_GB2312" w:hAnsi="仿宋"/>
                <w:caps w:val="0"/>
              </w:rPr>
              <w:t>余万元，如此笔贷款发放后，该公司的资产及经营规模将扩大一倍以上，年营业额预计可实现</w:t>
            </w:r>
            <w:r>
              <w:rPr>
                <w:rStyle w:val="NormalCharacter"/>
                <w:szCs w:val="28"/>
                <w:b w:val="0"/>
                <w:i w:val="0"/>
                <w:sz w:val="28"/>
                <w:spacing w:val="0"/>
                <w:w w:val="100"/>
                <w:rFonts w:ascii="仿宋_GB2312" w:eastAsia="仿宋_GB2312" w:hAnsi="仿宋"/>
                <w:caps w:val="0"/>
              </w:rPr>
              <w:t>8000万</w:t>
            </w:r>
            <w:r w:rsidRPr="00C0168F">
              <w:rPr>
                <w:rStyle w:val="NormalCharacter"/>
                <w:szCs w:val="28"/>
                <w:b w:val="0"/>
                <w:i w:val="0"/>
                <w:sz w:val="28"/>
                <w:spacing w:val="0"/>
                <w:w w:val="100"/>
                <w:rFonts w:ascii="仿宋_GB2312" w:eastAsia="仿宋_GB2312" w:hAnsi="仿宋"/>
                <w:caps w:val="0"/>
              </w:rPr>
              <w:t>元以上，而经营成本相对降低，预计公司可实现年营业利润</w:t>
            </w:r>
            <w:r>
              <w:rPr>
                <w:rStyle w:val="NormalCharacter"/>
                <w:szCs w:val="28"/>
                <w:b w:val="0"/>
                <w:i w:val="0"/>
                <w:sz w:val="28"/>
                <w:spacing w:val="0"/>
                <w:w w:val="100"/>
                <w:rFonts w:ascii="仿宋_GB2312" w:eastAsia="仿宋_GB2312" w:hAnsi="仿宋"/>
                <w:caps w:val="0"/>
              </w:rPr>
              <w:t>900</w:t>
            </w:r>
            <w:r w:rsidRPr="00C0168F">
              <w:rPr>
                <w:rStyle w:val="NormalCharacter"/>
                <w:szCs w:val="28"/>
                <w:b w:val="0"/>
                <w:i w:val="0"/>
                <w:sz w:val="28"/>
                <w:spacing w:val="0"/>
                <w:w w:val="100"/>
                <w:rFonts w:ascii="仿宋_GB2312" w:eastAsia="仿宋_GB2312" w:hAnsi="仿宋"/>
                <w:caps w:val="0"/>
              </w:rPr>
              <w:t>万元，该行业季节性较强，还款时间确定在年终销售旺季，确保有足够的经营性现金流量用于偿还贷款，</w:t>
            </w:r>
            <w:r>
              <w:rPr>
                <w:rStyle w:val="NormalCharacter"/>
                <w:szCs w:val="28"/>
                <w:b w:val="0"/>
                <w:i w:val="0"/>
                <w:sz w:val="28"/>
                <w:spacing w:val="0"/>
                <w:w w:val="100"/>
                <w:rFonts w:ascii="仿宋_GB2312" w:eastAsia="仿宋_GB2312" w:hAnsi="仿宋"/>
                <w:caps w:val="0"/>
              </w:rPr>
              <w:t>授</w:t>
            </w:r>
            <w:r w:rsidRPr="00C0168F">
              <w:rPr>
                <w:rStyle w:val="NormalCharacter"/>
                <w:szCs w:val="28"/>
                <w:b w:val="0"/>
                <w:i w:val="0"/>
                <w:sz w:val="28"/>
                <w:spacing w:val="0"/>
                <w:w w:val="100"/>
                <w:rFonts w:ascii="仿宋_GB2312" w:eastAsia="仿宋_GB2312" w:hAnsi="仿宋"/>
                <w:caps w:val="0"/>
              </w:rPr>
              <w:t>信十年</w:t>
            </w:r>
            <w:r>
              <w:rPr>
                <w:rStyle w:val="NormalCharacter"/>
                <w:szCs w:val="28"/>
                <w:b w:val="0"/>
                <w:i w:val="0"/>
                <w:sz w:val="28"/>
                <w:spacing w:val="0"/>
                <w:w w:val="100"/>
                <w:rFonts w:ascii="仿宋_GB2312" w:eastAsia="仿宋_GB2312" w:hAnsi="仿宋"/>
                <w:caps w:val="0"/>
              </w:rPr>
              <w:t>，</w:t>
            </w:r>
            <w:r w:rsidRPr="00C0168F">
              <w:rPr>
                <w:rStyle w:val="NormalCharacter"/>
                <w:szCs w:val="28"/>
                <w:b w:val="0"/>
                <w:i w:val="0"/>
                <w:sz w:val="28"/>
                <w:spacing w:val="0"/>
                <w:w w:val="100"/>
                <w:rFonts w:ascii="仿宋_GB2312" w:eastAsia="仿宋_GB2312" w:hAnsi="仿宋"/>
                <w:caps w:val="0"/>
              </w:rPr>
              <w:t>到期偿还贷款本金</w:t>
            </w:r>
            <w:r>
              <w:rPr>
                <w:rStyle w:val="NormalCharacter"/>
                <w:szCs w:val="28"/>
                <w:b w:val="0"/>
                <w:i w:val="0"/>
                <w:sz w:val="28"/>
                <w:spacing w:val="0"/>
                <w:w w:val="100"/>
                <w:rFonts w:ascii="仿宋_GB2312" w:eastAsia="仿宋_GB2312" w:hAnsi="仿宋"/>
                <w:caps w:val="0"/>
              </w:rPr>
              <w:t>7000</w:t>
            </w:r>
            <w:r w:rsidRPr="00C0168F">
              <w:rPr>
                <w:rStyle w:val="NormalCharacter"/>
                <w:szCs w:val="28"/>
                <w:b w:val="0"/>
                <w:i w:val="0"/>
                <w:sz w:val="28"/>
                <w:spacing w:val="0"/>
                <w:w w:val="100"/>
                <w:rFonts w:ascii="仿宋_GB2312" w:eastAsia="仿宋_GB2312" w:hAnsi="仿宋"/>
                <w:caps w:val="0"/>
              </w:rPr>
              <w:t>万元，以此保证贷款到期有充足的还款来源。</w:t>
            </w:r>
          </w:p>
          <w:p w:rsidR="00F461B1" w:rsidRDefault="003E6A41" w:rsidP="003E6A41">
            <w:pPr>
              <w:jc w:val="both"/>
              <w:spacing w:before="0" w:beforeAutospacing="0" w:after="0" w:afterAutospacing="0" w:line="460" w:lineRule="exact"/>
              <w:rPr>
                <w:rStyle w:val="NormalCharacter"/>
                <w:szCs w:val="28"/>
                <w:b w:val="0"/>
                <w:i w:val="0"/>
                <w:sz w:val="28"/>
                <w:spacing w:val="0"/>
                <w:w w:val="100"/>
                <w:rFonts w:ascii="仿宋_GB2312" w:eastAsia="仿宋_GB2312" w:hAnsi="仿宋"/>
                <w:caps w:val="0"/>
              </w:rPr>
              <w:snapToGrid/>
              <w:ind w:firstLine="560" w:firstLineChars="200"/>
              <w:textAlignment w:val="baseline"/>
            </w:pPr>
            <w:r w:rsidRPr="00EB06CD">
              <w:rPr>
                <w:rStyle w:val="NormalCharacter"/>
                <w:szCs w:val="28"/>
                <w:b w:val="0"/>
                <w:i w:val="0"/>
                <w:sz w:val="28"/>
                <w:spacing w:val="0"/>
                <w:w w:val="100"/>
                <w:rFonts w:ascii="仿宋_GB2312" w:eastAsia="仿宋_GB2312" w:hAnsi="仿宋"/>
                <w:caps w:val="0"/>
              </w:rPr>
              <w:t>贷款资金使用控制措施：</w:t>
            </w:r>
          </w:p>
          <w:p w:rsidR="00F461B1" w:rsidRDefault="003E6A41" w:rsidP="003E6A41">
            <w:pPr>
              <w:jc w:val="both"/>
              <w:spacing w:before="0" w:beforeAutospacing="0" w:after="0" w:afterAutospacing="0" w:line="400" w:lineRule="exact"/>
              <w:rPr>
                <w:rStyle w:val="NormalCharacter"/>
                <w:szCs w:val="28"/>
                <w:b w:val="0"/>
                <w:i w:val="0"/>
                <w:sz w:val="28"/>
                <w:spacing w:val="0"/>
                <w:w w:val="100"/>
                <w:rFonts w:ascii="仿宋_GB2312" w:eastAsia="仿宋_GB2312"/>
                <w:caps w:val="0"/>
              </w:rPr>
              <w:snapToGrid/>
              <w:ind w:firstLine="560" w:firstLineChars="200"/>
              <w:textAlignment w:val="baseline"/>
            </w:pPr>
            <w:r w:rsidRPr="00EB06CD">
              <w:rPr>
                <w:rStyle w:val="NormalCharacter"/>
                <w:szCs w:val="28"/>
                <w:b w:val="0"/>
                <w:i w:val="0"/>
                <w:sz w:val="28"/>
                <w:spacing w:val="0"/>
                <w:w w:val="100"/>
                <w:rFonts w:ascii="仿宋_GB2312" w:eastAsia="仿宋_GB2312"/>
                <w:caps w:val="0"/>
              </w:rPr>
              <w:t xml:space="preserve">根据经营需要此贷款适用受托支付和自主支付相结合的支付方式，对于支付客户集中金额较大采取受托支付对于所购商品零散且金额较小的客户采用自主支付。 </w:t>
            </w:r>
          </w:p>
          <w:p w:rsidR="00F461B1" w:rsidRDefault="00F461B1">
            <w:pPr>
              <w:jc w:val="center"/>
              <w:spacing w:before="0" w:beforeAutospacing="0" w:after="0" w:afterAutospacing="0" w:lineRule="auto" w:line="240"/>
              <w:rPr>
                <w:rStyle w:val="NormalCharacte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rsidR="00F461B1" w:rsidRDefault="00BB550B">
            <w:pPr>
              <w:jc w:val="center"/>
              <w:spacing w:before="0" w:beforeAutospacing="0" w:after="0" w:afterAutospacing="0" w:lineRule="auto" w:line="240"/>
              <w:rPr>
                <w:rStyle w:val="NormalCharacter"/>
                <w:szCs w:val="21"/>
                <w:b w:val="0"/>
                <w:i w:val="0"/>
                <w:sz w:val="20"/>
                <w:spacing w:val="0"/>
                <w:w w:val="100"/>
                <w:rFonts w:ascii="宋体" w:hAnsi="宋体"/>
                <w:caps w:val="0"/>
              </w:rPr>
              <w:snapToGrid/>
              <w:textAlignment w:val="baseline"/>
            </w:pPr>
            <w:r>
              <w:rPr>
                <w:rStyle w:val="NormalCharacter"/>
                <w:szCs w:val="21"/>
                <w:b w:val="0"/>
                <w:i w:val="0"/>
                <w:sz w:val="21"/>
                <w:spacing w:val="0"/>
                <w:w w:val="100"/>
                <w:rFonts w:ascii="宋体" w:hAnsi="宋体"/>
                <w:caps w:val="0"/>
              </w:rPr>
              <w:t xml:space="preserve">                                                                                           </w:t>
            </w:r>
          </w:p>
          <w:p w:rsidR="00F461B1" w:rsidRDefault="00F461B1">
            <w:pPr>
              <w:jc w:val="center"/>
              <w:spacing w:before="0" w:beforeAutospacing="0" w:after="0" w:afterAutospacing="0" w:lineRule="auto" w:line="240"/>
              <w:rPr>
                <w:rStyle w:val="NormalCharacte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290"/>
          <w:jc w:val="center"/>
        </w:trPr>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spacing w:before="0" w:beforeAutospacing="0" w:after="0" w:afterAutospacing="0" w:lineRule="auto" w:line="240"/>
              <w:rPr>
                <w:rStyle w:val="NormalCharacter"/>
                <w:bCs/>
                <w:b w:val="1"/>
                <w:i w:val="0"/>
                <w:color w:val="36363D"/>
                <w:sz w:val="24"/>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保</w:t>
            </w:r>
          </w:p>
          <w:p w:rsidR="00F461B1" w:rsidRDefault="00BB550B">
            <w:pPr>
              <w:jc w:val="center"/>
              <w:spacing w:before="0" w:beforeAutospacing="0" w:after="0" w:afterAutospacing="0" w:lineRule="auto" w:line="240"/>
              <w:rPr>
                <w:rStyle w:val="NormalCharacter"/>
                <w:bCs/>
                <w:b w:val="1"/>
                <w:i w:val="0"/>
                <w:color w:val="36363D"/>
                <w:sz w:val="24"/>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证</w:t>
            </w:r>
            <w:r>
              <w:rPr>
                <w:rStyle w:val="NormalCharacter"/>
                <w:bCs/>
                <w:b w:val="1"/>
                <w:i w:val="0"/>
                <w:color w:val="36363D"/>
                <w:sz w:val="24"/>
                <w:spacing w:val="0"/>
                <w:w w:val="100"/>
                <w:rFonts w:ascii="Times New Roman" w:eastAsia="宋体" w:hAnsi="Times New Roman"/>
                <w:caps w:val="0"/>
              </w:rPr>
              <w:t xml:space="preserve">  </w:t>
            </w:r>
            <w:r>
              <w:rPr>
                <w:rStyle w:val="NormalCharacter"/>
                <w:bCs/>
                <w:b w:val="1"/>
                <w:i w:val="0"/>
                <w:color w:val="36363D"/>
                <w:sz w:val="24"/>
                <w:spacing w:val="0"/>
                <w:w w:val="100"/>
                <w:rFonts w:ascii="Times New Roman" w:eastAsia="宋体" w:hAnsi="Times New Roman"/>
                <w:caps w:val="0"/>
              </w:rPr>
              <w:t>方</w:t>
            </w:r>
          </w:p>
          <w:p w:rsidR="00F461B1" w:rsidRDefault="00BB550B">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rStyle w:val="NormalCharacter"/>
                <w:bCs/>
                <w:b w:val="1"/>
                <w:i w:val="0"/>
                <w:color w:val="36363D"/>
                <w:sz w:val="24"/>
                <w:spacing w:val="0"/>
                <w:w w:val="100"/>
                <w:rFonts w:ascii="Times New Roman" w:eastAsia="宋体" w:hAnsi="Times New Roman"/>
                <w:caps w:val="0"/>
              </w:rPr>
              <w:t>式</w:t>
            </w: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抵质押说明</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股权可否质押</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股权可质押</w:t>
            </w:r>
          </w:p>
        </w:tc>
      </w:tr>
      <w:tr>
        <w:trPr>
          <w:trHeight w:val="2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F461B1">
            <w:pPr>
              <w:jc w:val="center"/>
              <w:spacing w:before="0" w:beforeAutospacing="0" w:after="0" w:afterAutospacing="0" w:lineRule="auto" w:line="240"/>
              <w:rPr>
                <w:rStyle w:val="NormalCharacter"/>
                <w:bCs/>
                <w:b w:val="1"/>
                <w:i w:val="0"/>
                <w:color w:val="36363D"/>
                <w:sz w:val="24"/>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抵押物名称（详细说明）</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sidRPr="00FF65EE">
              <w:rPr>
                <w:rStyle w:val="NormalCharacter"/>
                <w:kern w:val="0"/>
                <w:b w:val="0"/>
                <w:i w:val="0"/>
                <w:sz w:val="24"/>
                <w:spacing w:val="0"/>
                <w:w w:val="100"/>
                <w:rFonts w:ascii="仿宋_GB2312" w:eastAsia="仿宋_GB2312" w:hAnsi="仿宋_GB2312"/>
                <w:caps w:val="0"/>
              </w:rPr>
              <w:t>房产：房屋所有权，证号：深泽县房权证深泽镇字</w:t>
            </w:r>
            <w:r w:rsidRPr="00397107">
              <w:rPr>
                <w:rStyle w:val="NormalCharacter"/>
                <w:kern w:val="0"/>
                <w:b w:val="0"/>
                <w:i w:val="0"/>
                <w:sz w:val="24"/>
                <w:spacing w:val="0"/>
                <w:w w:val="100"/>
                <w:rFonts w:ascii="仿宋_GB2312" w:eastAsia="仿宋_GB2312" w:hAnsi="仿宋_GB2312"/>
                <w:caps w:val="0"/>
              </w:rPr>
              <w:t>第13000003658号</w:t>
            </w:r>
            <w:r w:rsidRPr="00FF65EE">
              <w:rPr>
                <w:rStyle w:val="NormalCharacter"/>
                <w:kern w:val="0"/>
                <w:b w:val="0"/>
                <w:i w:val="0"/>
                <w:sz w:val="24"/>
                <w:spacing w:val="0"/>
                <w:w w:val="100"/>
                <w:rFonts w:ascii="仿宋_GB2312" w:eastAsia="仿宋_GB2312" w:hAnsi="仿宋_GB2312"/>
                <w:caps w:val="0"/>
              </w:rPr>
              <w:t>，房屋所有权人：石家庄市博君商贸有限公司，无共有人，房屋坐落：深泽县向阳街8号，发证登记日期2012年1月9日，房屋性质：私有企业，规划用途为商业，建筑面积总计10372.88平方米，总层数6层</w:t>
            </w:r>
          </w:p>
        </w:tc>
      </w:tr>
      <w:tr>
        <w:trPr>
          <w:trHeight w:val="287"/>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sz w:val="18"/>
                <w:spacing w:val="0"/>
                <w:w w:val="100"/>
                <w:rFonts w:ascii="Times New Roman" w:eastAsia="宋体" w:hAnsi="Times New Roman"/>
                <w:caps w:val="0"/>
              </w:rPr>
              <w:snapToGrid/>
              <w:textAlignment w:val="baseline"/>
            </w:pPr>
            <w:r>
              <w:rPr>
                <w:rStyle w:val="NormalCharacter"/>
                <w:szCs w:val="18"/>
                <w:b w:val="0"/>
                <w:i w:val="0"/>
                <w:sz w:val="18"/>
                <w:spacing w:val="0"/>
                <w:w w:val="100"/>
                <w:rFonts w:ascii="Times New Roman" w:eastAsia="宋体" w:hAnsi="Times New Roman"/>
                <w:caps w:val="0"/>
              </w:rPr>
              <w:t>抵押物价值</w:t>
            </w:r>
          </w:p>
          <w:p w:rsidR="00F461B1" w:rsidRDefault="00BB550B">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（房屋、设备最好有评估报告</w:t>
            </w:r>
            <w:r>
              <w:rPr>
                <w:rStyle w:val="NormalCharacter"/>
                <w:szCs w:val="18"/>
                <w:b w:val="0"/>
                <w:i w:val="0"/>
                <w:color w:val="36363D"/>
                <w:sz w:val="18"/>
                <w:spacing w:val="0"/>
                <w:w w:val="100"/>
                <w:rFonts w:ascii="Times New Roman" w:eastAsia="宋体" w:hAnsi="Times New Roman"/>
                <w:caps w:val="0"/>
              </w:rPr>
              <w:t>或房管局备案价格）</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rsidP="003E6A41">
            <w:pPr>
              <w:jc w:val="left"/>
              <w:spacing w:before="0" w:beforeAutospacing="0" w:after="0" w:afterAutospacing="0" w:line="500" w:lineRule="exact"/>
              <w:rPr>
                <w:rStyle w:val="NormalCharacter"/>
                <w:kern w:val="0"/>
                <w:b w:val="0"/>
                <w:i w:val="0"/>
                <w:sz w:val="24"/>
                <w:spacing w:val="0"/>
                <w:w w:val="100"/>
                <w:rFonts w:ascii="仿宋_GB2312" w:eastAsia="仿宋_GB2312" w:hAnsi="仿宋_GB2312"/>
                <w:caps w:val="0"/>
              </w:rPr>
              <w:snapToGrid/>
              <w:textAlignment w:val="baseline"/>
            </w:pPr>
            <w:r>
              <w:rPr>
                <w:rStyle w:val="NormalCharacter"/>
                <w:kern w:val="0"/>
                <w:b w:val="0"/>
                <w:i w:val="0"/>
                <w:sz w:val="24"/>
                <w:spacing w:val="0"/>
                <w:w w:val="100"/>
                <w:rFonts w:ascii="仿宋_GB2312" w:eastAsia="仿宋_GB2312" w:hAnsi="仿宋_GB2312"/>
                <w:caps w:val="0"/>
              </w:rPr>
              <w:t>房地产</w:t>
            </w:r>
            <w:r w:rsidRPr="00FF65EE">
              <w:rPr>
                <w:rStyle w:val="NormalCharacter"/>
                <w:kern w:val="0"/>
                <w:b w:val="0"/>
                <w:i w:val="0"/>
                <w:sz w:val="24"/>
                <w:spacing w:val="0"/>
                <w:w w:val="100"/>
                <w:rFonts w:ascii="仿宋_GB2312" w:eastAsia="仿宋_GB2312" w:hAnsi="仿宋_GB2312"/>
                <w:caps w:val="0"/>
              </w:rPr>
              <w:t>由河北</w:t>
            </w:r>
            <w:r>
              <w:rPr>
                <w:rStyle w:val="NormalCharacter"/>
                <w:kern w:val="0"/>
                <w:b w:val="0"/>
                <w:i w:val="0"/>
                <w:sz w:val="24"/>
                <w:spacing w:val="0"/>
                <w:w w:val="100"/>
                <w:rFonts w:ascii="仿宋_GB2312" w:eastAsia="仿宋_GB2312" w:hAnsi="仿宋_GB2312"/>
                <w:caps w:val="0"/>
              </w:rPr>
              <w:t>华瑞房地产</w:t>
            </w:r>
            <w:r w:rsidRPr="00FF65EE">
              <w:rPr>
                <w:rStyle w:val="NormalCharacter"/>
                <w:kern w:val="0"/>
                <w:b w:val="0"/>
                <w:i w:val="0"/>
                <w:sz w:val="24"/>
                <w:spacing w:val="0"/>
                <w:w w:val="100"/>
                <w:rFonts w:ascii="仿宋_GB2312" w:eastAsia="仿宋_GB2312" w:hAnsi="仿宋_GB2312"/>
                <w:caps w:val="0"/>
              </w:rPr>
              <w:t>评估有限责任公司进行</w:t>
            </w:r>
            <w:r w:rsidRPr="00FF65EE">
              <w:rPr>
                <w:rStyle w:val="NormalCharacter"/>
                <w:kern w:val="0"/>
                <w:b w:val="0"/>
                <w:i w:val="0"/>
                <w:sz w:val="24"/>
                <w:spacing w:val="0"/>
                <w:w w:val="100"/>
                <w:rFonts w:ascii="仿宋_GB2312" w:eastAsia="仿宋_GB2312" w:hAnsi="仿宋_GB2312"/>
                <w:caps w:val="0"/>
              </w:rPr>
              <w:t>评估，评估单价为</w:t>
            </w:r>
            <w:r>
              <w:rPr>
                <w:rStyle w:val="NormalCharacter"/>
                <w:kern w:val="0"/>
                <w:b w:val="0"/>
                <w:i w:val="0"/>
                <w:sz w:val="24"/>
                <w:spacing w:val="0"/>
                <w:w w:val="100"/>
                <w:rFonts w:ascii="仿宋_GB2312" w:eastAsia="仿宋_GB2312" w:hAnsi="仿宋_GB2312"/>
                <w:caps w:val="0"/>
              </w:rPr>
              <w:t>14052</w:t>
            </w:r>
            <w:r w:rsidRPr="00FF65EE">
              <w:rPr>
                <w:rStyle w:val="NormalCharacter"/>
                <w:kern w:val="0"/>
                <w:b w:val="0"/>
                <w:i w:val="0"/>
                <w:sz w:val="24"/>
                <w:spacing w:val="0"/>
                <w:w w:val="100"/>
                <w:rFonts w:ascii="仿宋_GB2312" w:eastAsia="仿宋_GB2312" w:hAnsi="仿宋_GB2312"/>
                <w:caps w:val="0"/>
              </w:rPr>
              <w:t>元/平方米，评估价值为</w:t>
            </w:r>
            <w:r>
              <w:rPr>
                <w:rStyle w:val="NormalCharacter"/>
                <w:kern w:val="0"/>
                <w:b w:val="0"/>
                <w:i w:val="0"/>
                <w:sz w:val="24"/>
                <w:spacing w:val="0"/>
                <w:w w:val="100"/>
                <w:rFonts w:ascii="仿宋_GB2312" w:eastAsia="仿宋_GB2312" w:hAnsi="仿宋_GB2312"/>
                <w:caps w:val="0"/>
              </w:rPr>
              <w:t>145759709.76</w:t>
            </w:r>
            <w:r w:rsidRPr="00FF65EE">
              <w:rPr>
                <w:rStyle w:val="NormalCharacter"/>
                <w:kern w:val="0"/>
                <w:b w:val="0"/>
                <w:i w:val="0"/>
                <w:sz w:val="24"/>
                <w:spacing w:val="0"/>
                <w:w w:val="100"/>
                <w:rFonts w:ascii="仿宋_GB2312" w:eastAsia="仿宋_GB2312" w:hAnsi="仿宋_GB2312"/>
                <w:caps w:val="0"/>
              </w:rPr>
              <w:t>万元</w:t>
            </w:r>
          </w:p>
          <w:p w:rsidR="00F461B1" w:rsidRDefault="003E6A41" w:rsidP="003E6A41">
            <w:pPr>
              <w:jc w:val="left"/>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sidRPr="00FF65EE">
              <w:rPr>
                <w:rStyle w:val="NormalCharacter"/>
                <w:kern w:val="0"/>
                <w:b w:val="0"/>
                <w:i w:val="0"/>
                <w:sz w:val="24"/>
                <w:spacing w:val="0"/>
                <w:w w:val="100"/>
                <w:rFonts w:ascii="仿宋_GB2312" w:eastAsia="仿宋_GB2312" w:hAnsi="仿宋_GB2312"/>
                <w:caps w:val="0"/>
              </w:rPr>
              <w:t>抵押物所处我县商业中心位置，作为商用房地产 评估价值较为合理，权属清楚明确</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抵押物现状（提供现场照片）</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r>
      <w:tr>
        <w:trPr>
          <w:trHeight w:val="90"/>
          <w:jc w:val="center"/>
        </w:trPr>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抵押物位置</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jc w:val="both"/>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ind w:firstLine="640"/>
              <w:textAlignment w:val="baseline"/>
            </w:pPr>
            <w:r w:rsidRPr="00FF65EE">
              <w:rPr>
                <w:rStyle w:val="NormalCharacter"/>
                <w:kern w:val="0"/>
                <w:b w:val="0"/>
                <w:i w:val="0"/>
                <w:sz w:val="24"/>
                <w:spacing w:val="0"/>
                <w:w w:val="100"/>
                <w:rFonts w:ascii="仿宋_GB2312" w:eastAsia="仿宋_GB2312" w:hAnsi="仿宋_GB2312"/>
                <w:caps w:val="0"/>
              </w:rPr>
              <w:t>深泽县向阳街8号</w:t>
            </w:r>
          </w:p>
        </w:tc>
      </w:tr>
      <w:tr>
        <w:trPr>
          <w:trHeight w:val="90"/>
          <w:jc w:val="center"/>
        </w:trPr>
        <w:tblPrEx>
          <w:tblCellMar>
            <w:top w:w="0" w:type="dxa"/>
            <w:bottom w:w="0" w:type="dxa"/>
          </w:tblCellMar>
        </w:tblPrEx>
        <w:tc>
          <w:tcPr>
            <w:tcW w:w="2404" w:type="dxa"/>
            <w:gridSpan w:val="2"/>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rStyle w:val="NormalCharacter"/>
                <w:b w:val="0"/>
                <w:i w:val="0"/>
                <w:color w:val="36363D"/>
                <w:sz w:val="21"/>
                <w:spacing w:val="0"/>
                <w:w w:val="100"/>
                <w:rFonts w:ascii="Times New Roman" w:eastAsia="宋体" w:hAnsi="Times New Roman"/>
                <w:caps w:val="0"/>
              </w:rPr>
              <w:t>申请人签字：</w:t>
            </w:r>
          </w:p>
          <w:p w:rsidR="00F461B1" w:rsidRDefault="00F461B1">
            <w:pPr>
              <w:jc w:val="center"/>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b w:val="0"/>
                <w:i w:val="0"/>
                <w:color w:val="36363D"/>
                <w:sz w:val="18"/>
                <w:spacing w:val="0"/>
                <w:w w:val="100"/>
                <w:rFonts w:ascii="Times New Roman" w:eastAsia="宋体" w:hAnsi="Times New Roman"/>
                <w:caps w:val="0"/>
              </w:rPr>
              <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BB550B">
            <w:pPr>
              <w:jc w:val="left"/>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p>
          <w:p w:rsidR="00F461B1" w:rsidRDefault="00BB550B">
            <w:pPr>
              <w:jc w:val="left"/>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p>
          <w:p w:rsidR="00F461B1" w:rsidRDefault="00BB550B">
            <w:pPr>
              <w:jc w:val="left"/>
              <w:spacing w:before="0" w:beforeAutospacing="0" w:after="0" w:afterAutospacing="0" w:lineRule="auto" w:line="240"/>
              <w:rPr>
                <w:rStyle w:val="NormalCharacter"/>
                <w:szCs w:val="28"/>
                <w:b w:val="0"/>
                <w:i w:val="0"/>
                <w:color w:val="FF0000"/>
                <w:sz w:val="28"/>
                <w:spacing w:val="0"/>
                <w:w w:val="100"/>
                <w:shd w:fill="D9D9D9" w:color="auto" w:val="clear"/>
                <w:rFonts w:ascii="Times New Roman" w:eastAsia="宋体" w:hAnsi="Times New Roman"/>
                <w:caps w:val="0"/>
              </w:rPr>
              <w:snapToGrid/>
              <w:textAlignment w:val="baseline"/>
            </w:pPr>
            <w:r>
              <w:rPr>
                <w:rStyle w:val="NormalCharacter"/>
                <w:szCs w:val="18"/>
                <w:b w:val="0"/>
                <w:i w:val="0"/>
                <w:color w:val="36363D"/>
                <w:sz w:val="18"/>
                <w:spacing w:val="0"/>
                <w:w w:val="100"/>
                <w:rFonts w:ascii="Times New Roman" w:eastAsia="宋体" w:hAnsi="Times New Roman"/>
                <w:caps w:val="0"/>
              </w:rPr>
              <w:t xml:space="preserve">                                                               </w:t>
            </w:r>
            <w:r>
              <w:rPr>
                <w:rStyle w:val="NormalCharacter"/>
                <w:b w:val="0"/>
                <w:i w:val="0"/>
                <w:color w:val="36363D"/>
                <w:sz w:val="21"/>
                <w:spacing w:val="0"/>
                <w:w w:val="100"/>
                <w:rFonts w:ascii="Times New Roman" w:eastAsia="宋体" w:hAnsi="Times New Roman"/>
                <w:caps w:val="0"/>
              </w:rPr>
              <w:t>年</w:t>
            </w:r>
            <w:r>
              <w:rPr>
                <w:rStyle w:val="NormalCharacter"/>
                <w:b w:val="0"/>
                <w:i w:val="0"/>
                <w:color w:val="36363D"/>
                <w:sz w:val="21"/>
                <w:spacing w:val="0"/>
                <w:w w:val="100"/>
                <w:rFonts w:ascii="Times New Roman" w:eastAsia="宋体" w:hAnsi="Times New Roman"/>
                <w:caps w:val="0"/>
              </w:rPr>
              <w:t xml:space="preserve"> </w:t>
            </w:r>
            <w:r>
              <w:rPr>
                <w:rStyle w:val="NormalCharacter"/>
                <w:b w:val="0"/>
                <w:i w:val="0"/>
                <w:color w:val="36363D"/>
                <w:sz w:val="21"/>
                <w:spacing w:val="0"/>
                <w:w w:val="100"/>
                <w:rFonts w:ascii="Times New Roman" w:eastAsia="宋体" w:hAnsi="Times New Roman"/>
                <w:caps w:val="0"/>
              </w:rPr>
              <w:t>月</w:t>
            </w:r>
            <w:r>
              <w:rPr>
                <w:rStyle w:val="NormalCharacter"/>
                <w:b w:val="0"/>
                <w:i w:val="0"/>
                <w:color w:val="36363D"/>
                <w:sz w:val="21"/>
                <w:spacing w:val="0"/>
                <w:w w:val="100"/>
                <w:rFonts w:ascii="Times New Roman" w:eastAsia="宋体" w:hAnsi="Times New Roman"/>
                <w:caps w:val="0"/>
              </w:rPr>
              <w:t xml:space="preserve">  </w:t>
            </w:r>
            <w:r>
              <w:rPr>
                <w:rStyle w:val="NormalCharacter"/>
                <w:b w:val="0"/>
                <w:i w:val="0"/>
                <w:color w:val="36363D"/>
                <w:sz w:val="21"/>
                <w:spacing w:val="0"/>
                <w:w w:val="100"/>
                <w:rFonts w:ascii="Times New Roman" w:eastAsia="宋体" w:hAnsi="Times New Roman"/>
                <w:caps w:val="0"/>
              </w:rPr>
              <w:t>日</w:t>
            </w:r>
          </w:p>
          <w:p w:rsidR="00F461B1" w:rsidRDefault="00F461B1" w:rsidP="001D2676">
            <w:pPr>
              <w:jc w:val="left"/>
              <w:spacing w:before="0" w:beforeAutospacing="0" w:after="0" w:afterAutospacing="0" w:lineRule="auto" w:line="240"/>
              <w:rPr>
                <w:rStyle w:val="NormalCharacter"/>
                <w:szCs w:val="18"/>
                <w:b w:val="0"/>
                <w:i w:val="0"/>
                <w:color w:val="36363D"/>
                <w:sz w:val="18"/>
                <w:spacing w:val="0"/>
                <w:w w:val="100"/>
                <w:rFonts w:ascii="Times New Roman" w:eastAsia="宋体" w:hAnsi="Times New Roman"/>
                <w:caps w:val="0"/>
              </w:rPr>
              <w:snapToGrid/>
              <w:ind w:left="837" w:leftChars="399"/>
              <w:textAlignment w:val="baseline"/>
            </w:pPr>
            <w:r>
              <w:rPr>
                <w:b w:val="0"/>
                <w:i w:val="0"/>
                <w:color w:val="36363D"/>
                <w:sz w:val="18"/>
                <w:spacing w:val="0"/>
                <w:w w:val="100"/>
                <w:rFonts w:ascii="Times New Roman" w:eastAsia="宋体" w:hAnsi="Times New Roman"/>
                <w:caps w:val="0"/>
              </w:rPr>
              <w:t/>
            </w:r>
          </w:p>
        </w:tc>
      </w:tr>
    </w:tbl>
    <w:p w:rsidR="00F461B1" w:rsidRDefault="00F461B1">
      <w:pPr>
        <w:jc w:val="both"/>
        <w:spacing w:before="0" w:beforeAutospacing="0" w:after="0" w:afterAutospacing="0" w:lineRule="auto" w:line="240"/>
        <w:rPr>
          <w:rStyle w:val="NormalCharacter"/>
          <w:b w:val="0"/>
          <w:i w:val="0"/>
          <w:sz w:val="20"/>
          <w:spacing w:val="0"/>
          <w:w w:val="100"/>
          <w:vanish/>
          <w:rFonts w:ascii="Times New Roman" w:eastAsia="宋体" w:hAnsi="Times New Roman"/>
          <w:caps w:val="0"/>
        </w:rPr>
        <w:snapToGrid/>
        <w:textAlignment w:val="baseline"/>
      </w:pPr>
    </w:p>
    <w:tbl>
      <w:tblPr>
        <w:tblpPr w:leftFromText="180" w:rightFromText="180" w:vertAnchor="text" w:tblpX="11107" w:tblpY="29262"/>
        <w:tblOverlap w:val="never"/>
        <w:tblW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646"/>
      </w:tblGrid>
      <w:tr>
        <w:trPr>
          <w:trHeight w:val="30"/>
        </w:trPr>
        <w:tblPrEx>
          <w:tblCellMar>
            <w:top w:w="0" w:type="dxa"/>
            <w:bottom w:w="0" w:type="dxa"/>
          </w:tblCellMar>
        </w:tblPrEx>
        <w:tc>
          <w:tcPr>
            <w:tcW w:w="1646" w:type="dxa"/>
            <w:tcBorders>
              <w:top w:val="single" w:sz="4" w:space="0" w:color="000000"/>
              <w:left w:val="single" w:sz="4" w:space="0" w:color="000000"/>
              <w:bottom w:val="single" w:sz="4" w:space="0" w:color="000000"/>
              <w:right w:val="single" w:sz="4" w:space="0" w:color="000000"/>
            </w:tcBorders>
          </w:tcPr>
          <w:p w:rsidR="00F461B1" w:rsidRDefault="00F461B1">
            <w:pPr>
              <w:jc w:val="left"/>
              <w:spacing w:before="0" w:beforeAutospacing="0" w:after="0" w:afterAutospacing="0" w:lineRule="auto" w:line="240"/>
              <w:rPr>
                <w:rStyle w:val="NormalCharacter"/>
                <w:b w:val="0"/>
                <w:i w:val="0"/>
                <w:color w:val="36363D"/>
                <w:sz w:val="20"/>
                <w:spacing w:val="0"/>
                <w:w w:val="100"/>
                <w:rFonts w:ascii="Times New Roman" w:eastAsia="宋体" w:hAnsi="Times New Roman"/>
                <w:caps w:val="0"/>
              </w:rPr>
              <w:snapToGrid/>
              <w:textAlignment w:val="baseline"/>
            </w:pPr>
            <w:r>
              <w:rPr>
                <w:b w:val="0"/>
                <w:i w:val="0"/>
                <w:color w:val="36363D"/>
                <w:sz w:val="20"/>
                <w:spacing w:val="0"/>
                <w:w w:val="100"/>
                <w:rFonts w:ascii="Times New Roman" w:eastAsia="宋体" w:hAnsi="Times New Roman"/>
                <w:caps w:val="0"/>
              </w:rPr>
              <w:t/>
            </w:r>
          </w:p>
        </w:tc>
      </w:tr>
    </w:tbl>
    <w:p w:rsidR="00F461B1" w:rsidRDefault="00F461B1">
      <w:pPr>
        <w:jc w:val="left"/>
        <w:spacing w:before="0" w:beforeAutospacing="0" w:after="0" w:afterAutospacing="0" w:lineRule="auto" w:line="240"/>
        <w:rPr>
          <w:rStyle w:val="NormalCharacter"/>
          <w:szCs w:val="30"/>
          <w:b w:val="0"/>
          <w:i w:val="0"/>
          <w:color w:val="FF0000"/>
          <w:sz w:val="30"/>
          <w:spacing w:val="0"/>
          <w:w w:val="100"/>
          <w:shd w:fill="D9D9D9" w:color="auto" w:val="clear"/>
          <w:rFonts w:ascii="Times New Roman" w:eastAsia="宋体" w:hAnsi="Times New Roman"/>
          <w:caps w:val="0"/>
        </w:rPr>
        <w:snapToGrid/>
        <w:textAlignment w:val="baseline"/>
        <w:tabs>
          <w:tab w:val="left" w:pos="1431"/>
        </w:tabs>
      </w:pPr>
      <w:r>
        <w:rPr>
          <w:b w:val="0"/>
          <w:i w:val="0"/>
          <w:color w:val="FF0000"/>
          <w:sz w:val="30"/>
          <w:spacing w:val="0"/>
          <w:w w:val="100"/>
          <w:shd w:fill="D9D9D9" w:color="auto" w:val="clear"/>
          <w:rFonts w:ascii="Times New Roman" w:eastAsia="宋体" w:hAnsi="Times New Roman"/>
          <w:caps w:val="0"/>
        </w:rPr>
        <w:t/>
      </w:r>
    </w:p>
    <w:sectPr w:rsidR="00F461B1" w:rsidSect="00F461B1">
      <w:footerReference w:type="default" r:id="rId8"/>
      <w:headerReference w:type="default" r:id="rId7"/>
      <w:pgSz w:w="11906" w:h="16838"/>
      <w:pgMar w:top="851" w:right="907" w:bottom="851" w:left="90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540" w:rsidRDefault="007E0540" w:rsidP="00F461B1">
      <w:r>
        <w:separator/>
      </w:r>
    </w:p>
  </w:endnote>
  <w:endnote w:type="continuationSeparator" w:id="1">
    <w:p w:rsidR="007E0540" w:rsidRDefault="007E0540" w:rsidP="00F46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华文彩云">
    <w:altName w:val="华文彩云"/>
    <w:panose1 w:val="02010800040101010101"/>
    <w:charset w:val="86"/>
    <w:family w:val="auto"/>
    <w:pitch w:val="variable"/>
    <w:sig w:usb0="00000001" w:usb1="080F0000" w:usb2="00000010" w:usb3="00000000" w:csb0="00040000" w:csb1="00000000"/>
  </w:font>
  <w:font w:name="仿宋_GB2312">
    <w:altName w:val="宋体"/>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1B1" w:rsidRDefault="00F461B1">
    <w:pPr>
      <w:pStyle w:val="Footer"/>
      <w:jc w:val="center"/>
      <w:rPr>
        <w:rStyle w:val="NormalCharacter"/>
      </w:rPr>
    </w:pPr>
  </w:p>
  <w:p w:rsidR="00F461B1" w:rsidRDefault="00F461B1">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540" w:rsidRDefault="007E0540" w:rsidP="00F461B1">
      <w:r>
        <w:separator/>
      </w:r>
    </w:p>
  </w:footnote>
  <w:footnote w:type="continuationSeparator" w:id="1">
    <w:p w:rsidR="007E0540" w:rsidRDefault="007E0540" w:rsidP="00F46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1B1" w:rsidRDefault="00F461B1">
    <w:pPr>
      <w:pStyle w:val="Footer"/>
      <w:jc w:val="center"/>
      <w:rPr>
        <w:rStyle w:val="NormalCharacter"/>
        <w:b/>
        <w:bCs/>
        <w:color w:val="000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widowControl/>
        <w:ind w:left="432" w:hanging="432"/>
        <w:textAlignment w:val="baseline"/>
      </w:pPr>
      <w:rPr>
        <w:rFonts w:ascii="Times New Roman" w:hAnsi="Times New Roman"/>
        <w:sz w:val="21"/>
        <w:szCs w:val="21"/>
      </w:rPr>
    </w:lvl>
    <w:lvl w:ilvl="1">
      <w:start w:val="1"/>
      <w:numFmt w:val="decimal"/>
      <w:lvlText w:val="%1.%2"/>
      <w:lvlJc w:val="left"/>
      <w:pPr>
        <w:widowControl/>
        <w:ind w:left="786" w:hanging="576"/>
        <w:textAlignment w:val="baseline"/>
      </w:pPr>
      <w:rPr>
        <w:rFonts w:ascii="Arial" w:hAnsi="Arial"/>
        <w:b/>
        <w:sz w:val="21"/>
        <w:szCs w:val="21"/>
      </w:rPr>
    </w:lvl>
    <w:lvl w:ilvl="2">
      <w:start w:val="1"/>
      <w:numFmt w:val="decimal"/>
      <w:lvlText w:val="%1.%2.%3"/>
      <w:lvlJc w:val="left"/>
      <w:pPr>
        <w:widowControl/>
        <w:ind w:left="1004" w:hanging="720"/>
        <w:textAlignment w:val="baseline"/>
      </w:pPr>
      <w:rPr>
        <w:rFonts w:ascii="Arial" w:hAnsi="Arial"/>
        <w:sz w:val="21"/>
        <w:szCs w:val="21"/>
      </w:r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lvlText w:val="%1.%2.%3.%4.%5.%6.%7"/>
      <w:lvlJc w:val="left"/>
      <w:pPr>
        <w:widowControl/>
        <w:ind w:left="1296" w:hanging="1296"/>
        <w:textAlignment w:val="baseline"/>
      </w:pPr>
    </w:lvl>
    <w:lvl w:ilvl="7">
      <w:start w:val="1"/>
      <w:numFmt w:val="decimal"/>
      <w:lvlText w:val="%1.%2.%3.%4.%5.%6.%7.%8"/>
      <w:lvlJc w:val="left"/>
      <w:pPr>
        <w:widowControl/>
        <w:ind w:left="1440" w:hanging="1440"/>
        <w:textAlignment w:val="baseline"/>
      </w:pPr>
    </w:lvl>
    <w:lvl w:ilvl="8">
      <w:start w:val="1"/>
      <w:numFmt w:val="decimal"/>
      <w:lvlText w:val="%1.%2.%3.%4.%5.%6.%7.%8.%9"/>
      <w:lvlJc w:val="left"/>
      <w:pPr>
        <w:widowControl/>
        <w:ind w:left="1584" w:hanging="1584"/>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oNotUseMarginsForDrawingGridOrigin/>
  <w:characterSpacingControl w:val="doNotCompress"/>
  <w:hdrShapeDefaults>
    <o:shapedefaults v:ext="edit" spidmax="3074"/>
  </w:hdrShapeDefault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F461B1"/>
    <w:rsid w:val="001957F8"/>
    <w:rsid w:val="001D2676"/>
    <w:rsid w:val="0028595B"/>
    <w:rsid w:val="00312E88"/>
    <w:rsid w:val="00397107"/>
    <w:rsid w:val="003E6A41"/>
    <w:rsid w:val="005B0EE5"/>
    <w:rsid w:val="005C23CF"/>
    <w:rsid w:val="006B1779"/>
    <w:rsid w:val="007E0540"/>
    <w:rsid w:val="00BB550B"/>
    <w:rsid w:val="00BC299B"/>
    <w:rsid w:val="00BF7BF3"/>
    <w:rsid w:val="00C0168F"/>
    <w:rsid w:val="00DE493E"/>
    <w:rsid w:val="00E3184D"/>
    <w:rsid w:val="00EB06CD"/>
    <w:rsid w:val="00F461B1"/>
    <w:rsid w:val="00FF6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61B1"/>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F461B1"/>
    <w:pPr>
      <w:keepNext/>
      <w:keepLines/>
      <w:tabs>
        <w:tab w:val="left" w:pos="432"/>
      </w:tabs>
      <w:spacing w:before="340" w:after="330" w:line="576" w:lineRule="auto"/>
      <w:ind w:left="432" w:hanging="432"/>
    </w:pPr>
    <w:rPr>
      <w:b/>
      <w:bCs/>
      <w:kern w:val="44"/>
      <w:sz w:val="44"/>
      <w:szCs w:val="44"/>
    </w:rPr>
  </w:style>
  <w:style w:type="paragraph" w:customStyle="1" w:styleId="Heading2">
    <w:name w:val="Heading2"/>
    <w:basedOn w:val="a"/>
    <w:next w:val="a"/>
    <w:rsid w:val="00F461B1"/>
    <w:pPr>
      <w:keepNext/>
      <w:keepLines/>
      <w:tabs>
        <w:tab w:val="left" w:pos="786"/>
      </w:tabs>
      <w:spacing w:before="260" w:after="260" w:line="413" w:lineRule="auto"/>
      <w:ind w:left="786" w:hanging="576"/>
    </w:pPr>
    <w:rPr>
      <w:rFonts w:ascii="Arial" w:eastAsia="黑体" w:hAnsi="Arial"/>
      <w:b/>
      <w:bCs/>
      <w:kern w:val="0"/>
      <w:sz w:val="32"/>
      <w:szCs w:val="32"/>
    </w:rPr>
  </w:style>
  <w:style w:type="paragraph" w:customStyle="1" w:styleId="Heading3">
    <w:name w:val="Heading3"/>
    <w:basedOn w:val="a"/>
    <w:next w:val="a"/>
    <w:rsid w:val="00F461B1"/>
    <w:pPr>
      <w:keepNext/>
      <w:keepLines/>
      <w:tabs>
        <w:tab w:val="left" w:pos="1004"/>
      </w:tabs>
      <w:spacing w:before="260" w:after="260" w:line="413" w:lineRule="auto"/>
      <w:ind w:left="1004" w:hanging="720"/>
    </w:pPr>
    <w:rPr>
      <w:b/>
      <w:bCs/>
      <w:kern w:val="0"/>
      <w:sz w:val="32"/>
      <w:szCs w:val="32"/>
    </w:rPr>
  </w:style>
  <w:style w:type="paragraph" w:customStyle="1" w:styleId="Heading4">
    <w:name w:val="Heading4"/>
    <w:basedOn w:val="a"/>
    <w:next w:val="a"/>
    <w:rsid w:val="00F461B1"/>
    <w:pPr>
      <w:keepNext/>
      <w:keepLines/>
      <w:tabs>
        <w:tab w:val="left" w:pos="864"/>
      </w:tabs>
      <w:spacing w:before="280" w:after="290" w:line="372" w:lineRule="auto"/>
      <w:ind w:left="864" w:hanging="864"/>
    </w:pPr>
    <w:rPr>
      <w:rFonts w:ascii="Arial" w:eastAsia="黑体" w:hAnsi="Arial"/>
      <w:b/>
      <w:bCs/>
      <w:kern w:val="0"/>
      <w:sz w:val="28"/>
      <w:szCs w:val="28"/>
    </w:rPr>
  </w:style>
  <w:style w:type="paragraph" w:customStyle="1" w:styleId="Heading5">
    <w:name w:val="Heading5"/>
    <w:basedOn w:val="a"/>
    <w:next w:val="a"/>
    <w:rsid w:val="00F461B1"/>
    <w:pPr>
      <w:keepNext/>
      <w:keepLines/>
      <w:tabs>
        <w:tab w:val="left" w:pos="1008"/>
      </w:tabs>
      <w:spacing w:before="280" w:after="290" w:line="372" w:lineRule="auto"/>
      <w:ind w:left="1008" w:hanging="1008"/>
    </w:pPr>
    <w:rPr>
      <w:b/>
      <w:bCs/>
      <w:kern w:val="0"/>
      <w:sz w:val="28"/>
      <w:szCs w:val="28"/>
    </w:rPr>
  </w:style>
  <w:style w:type="paragraph" w:customStyle="1" w:styleId="Heading6">
    <w:name w:val="Heading6"/>
    <w:basedOn w:val="a"/>
    <w:next w:val="a"/>
    <w:rsid w:val="00F461B1"/>
    <w:pPr>
      <w:keepNext/>
      <w:keepLines/>
      <w:tabs>
        <w:tab w:val="left" w:pos="1152"/>
      </w:tabs>
      <w:spacing w:before="240" w:after="64" w:line="317" w:lineRule="auto"/>
      <w:ind w:left="1152" w:hanging="1152"/>
    </w:pPr>
    <w:rPr>
      <w:rFonts w:ascii="Arial" w:eastAsia="黑体" w:hAnsi="Arial"/>
      <w:b/>
      <w:bCs/>
      <w:kern w:val="0"/>
      <w:sz w:val="20"/>
      <w:szCs w:val="20"/>
    </w:rPr>
  </w:style>
  <w:style w:type="paragraph" w:customStyle="1" w:styleId="Heading7">
    <w:name w:val="Heading7"/>
    <w:basedOn w:val="a"/>
    <w:next w:val="a"/>
    <w:rsid w:val="00F461B1"/>
    <w:pPr>
      <w:keepNext/>
      <w:keepLines/>
      <w:tabs>
        <w:tab w:val="left" w:pos="1296"/>
      </w:tabs>
      <w:spacing w:before="240" w:after="64" w:line="317" w:lineRule="auto"/>
      <w:ind w:left="1296" w:hanging="1296"/>
    </w:pPr>
    <w:rPr>
      <w:b/>
      <w:bCs/>
      <w:kern w:val="0"/>
      <w:sz w:val="20"/>
      <w:szCs w:val="20"/>
    </w:rPr>
  </w:style>
  <w:style w:type="paragraph" w:customStyle="1" w:styleId="Heading8">
    <w:name w:val="Heading8"/>
    <w:basedOn w:val="a"/>
    <w:next w:val="a"/>
    <w:rsid w:val="00F461B1"/>
    <w:pPr>
      <w:keepNext/>
      <w:keepLines/>
      <w:tabs>
        <w:tab w:val="left" w:pos="1440"/>
      </w:tabs>
      <w:spacing w:before="240" w:after="64" w:line="317" w:lineRule="auto"/>
      <w:ind w:left="1440" w:hanging="1440"/>
    </w:pPr>
    <w:rPr>
      <w:rFonts w:ascii="Arial" w:eastAsia="黑体" w:hAnsi="Arial"/>
      <w:kern w:val="0"/>
      <w:sz w:val="20"/>
      <w:szCs w:val="20"/>
    </w:rPr>
  </w:style>
  <w:style w:type="paragraph" w:customStyle="1" w:styleId="Heading9">
    <w:name w:val="Heading9"/>
    <w:basedOn w:val="a"/>
    <w:next w:val="a"/>
    <w:link w:val="UserStyle0"/>
    <w:rsid w:val="00F461B1"/>
    <w:pPr>
      <w:keepNext/>
      <w:keepLines/>
      <w:tabs>
        <w:tab w:val="left" w:pos="1584"/>
      </w:tabs>
      <w:spacing w:before="240" w:after="64" w:line="317" w:lineRule="auto"/>
      <w:ind w:left="1584" w:hanging="1584"/>
    </w:pPr>
    <w:rPr>
      <w:rFonts w:ascii="Arial" w:eastAsia="黑体" w:hAnsi="Arial"/>
      <w:kern w:val="0"/>
      <w:szCs w:val="21"/>
    </w:rPr>
  </w:style>
  <w:style w:type="character" w:customStyle="1" w:styleId="NormalCharacter">
    <w:name w:val="NormalCharacter"/>
    <w:rsid w:val="00F461B1"/>
    <w:rPr>
      <w:rFonts w:ascii="Times New Roman" w:eastAsia="宋体" w:hAnsi="Times New Roman"/>
    </w:rPr>
  </w:style>
  <w:style w:type="table" w:customStyle="1" w:styleId="TableNormal">
    <w:name w:val="TableNormal"/>
    <w:rsid w:val="00F461B1"/>
    <w:tblPr>
      <w:tblCellMar>
        <w:top w:w="0" w:type="dxa"/>
        <w:left w:w="0" w:type="dxa"/>
        <w:bottom w:w="0" w:type="dxa"/>
        <w:right w:w="0" w:type="dxa"/>
      </w:tblCellMar>
    </w:tblPr>
  </w:style>
  <w:style w:type="numbering" w:customStyle="1" w:styleId="NormalList">
    <w:name w:val="NormalList"/>
    <w:semiHidden/>
    <w:rsid w:val="00F461B1"/>
  </w:style>
  <w:style w:type="character" w:customStyle="1" w:styleId="PageNumber">
    <w:name w:val="PageNumber"/>
    <w:rsid w:val="00F461B1"/>
    <w:rPr>
      <w:rFonts w:ascii="Times New Roman" w:eastAsia="宋体" w:hAnsi="Times New Roman"/>
    </w:rPr>
  </w:style>
  <w:style w:type="character" w:styleId="a3">
    <w:name w:val="Hyperlink"/>
    <w:basedOn w:val="NormalCharacter"/>
    <w:rsid w:val="00F461B1"/>
    <w:rPr>
      <w:rFonts w:ascii="Times New Roman" w:eastAsia="宋体" w:hAnsi="Times New Roman"/>
      <w:color w:val="0000FF"/>
      <w:u w:val="single"/>
    </w:rPr>
  </w:style>
  <w:style w:type="character" w:customStyle="1" w:styleId="UserStyle0">
    <w:name w:val="UserStyle_0"/>
    <w:link w:val="Heading9"/>
    <w:rsid w:val="00F461B1"/>
    <w:rPr>
      <w:rFonts w:ascii="Arial" w:eastAsia="黑体" w:hAnsi="Arial"/>
      <w:sz w:val="21"/>
      <w:szCs w:val="21"/>
    </w:rPr>
  </w:style>
  <w:style w:type="character" w:customStyle="1" w:styleId="UserStyle1">
    <w:name w:val="UserStyle_1"/>
    <w:link w:val="Footer"/>
    <w:rsid w:val="00F461B1"/>
    <w:rPr>
      <w:rFonts w:ascii="Times New Roman" w:eastAsia="宋体" w:hAnsi="Times New Roman"/>
      <w:sz w:val="18"/>
      <w:szCs w:val="18"/>
    </w:rPr>
  </w:style>
  <w:style w:type="character" w:customStyle="1" w:styleId="UserStyle2">
    <w:name w:val="UserStyle_2"/>
    <w:rsid w:val="00F461B1"/>
    <w:rPr>
      <w:rFonts w:ascii="宋体" w:eastAsia="宋体" w:hAnsi="宋体"/>
      <w:i w:val="0"/>
      <w:color w:val="000000"/>
      <w:sz w:val="16"/>
      <w:szCs w:val="16"/>
    </w:rPr>
  </w:style>
  <w:style w:type="character" w:customStyle="1" w:styleId="Char">
    <w:name w:val="日期 Char"/>
    <w:link w:val="a4"/>
    <w:rsid w:val="00F461B1"/>
    <w:rPr>
      <w:rFonts w:ascii="Times New Roman" w:eastAsia="宋体" w:hAnsi="Times New Roman"/>
      <w:kern w:val="2"/>
      <w:sz w:val="21"/>
      <w:szCs w:val="24"/>
    </w:rPr>
  </w:style>
  <w:style w:type="character" w:customStyle="1" w:styleId="UserStyle4">
    <w:name w:val="UserStyle_4"/>
    <w:basedOn w:val="NormalCharacter"/>
    <w:rsid w:val="00F461B1"/>
  </w:style>
  <w:style w:type="character" w:customStyle="1" w:styleId="UserStyle5">
    <w:name w:val="UserStyle_5"/>
    <w:link w:val="Heading1"/>
    <w:rsid w:val="00F461B1"/>
    <w:rPr>
      <w:rFonts w:ascii="Times New Roman" w:eastAsia="宋体" w:hAnsi="Times New Roman" w:cs="Times New Roman"/>
      <w:b/>
      <w:bCs/>
      <w:kern w:val="44"/>
      <w:sz w:val="44"/>
      <w:szCs w:val="44"/>
      <w:lang w:eastAsia="zh-CN"/>
    </w:rPr>
  </w:style>
  <w:style w:type="character" w:customStyle="1" w:styleId="UserStyle6">
    <w:name w:val="UserStyle_6"/>
    <w:rsid w:val="00F461B1"/>
    <w:rPr>
      <w:rFonts w:ascii="Times New Roman" w:eastAsia="宋体" w:hAnsi="Times New Roman"/>
      <w:sz w:val="18"/>
      <w:lang w:eastAsia="zh-CN"/>
    </w:rPr>
  </w:style>
  <w:style w:type="character" w:customStyle="1" w:styleId="UserStyle7">
    <w:name w:val="UserStyle_7"/>
    <w:link w:val="Heading6"/>
    <w:rsid w:val="00F461B1"/>
    <w:rPr>
      <w:rFonts w:ascii="Arial" w:eastAsia="黑体" w:hAnsi="Arial" w:cs="Times New Roman"/>
      <w:b/>
      <w:bCs/>
      <w:lang w:eastAsia="zh-CN"/>
    </w:rPr>
  </w:style>
  <w:style w:type="character" w:customStyle="1" w:styleId="UserStyle8">
    <w:name w:val="UserStyle_8"/>
    <w:link w:val="Heading2"/>
    <w:rsid w:val="00F461B1"/>
    <w:rPr>
      <w:rFonts w:ascii="Arial" w:eastAsia="黑体" w:hAnsi="Arial" w:cs="Times New Roman"/>
      <w:b/>
      <w:bCs/>
      <w:sz w:val="32"/>
      <w:szCs w:val="32"/>
      <w:lang w:eastAsia="zh-CN"/>
    </w:rPr>
  </w:style>
  <w:style w:type="character" w:customStyle="1" w:styleId="UserStyle9">
    <w:name w:val="UserStyle_9"/>
    <w:link w:val="Heading3"/>
    <w:rsid w:val="00F461B1"/>
    <w:rPr>
      <w:rFonts w:ascii="Times New Roman" w:eastAsia="宋体" w:hAnsi="Times New Roman" w:cs="Times New Roman"/>
      <w:b/>
      <w:bCs/>
      <w:sz w:val="32"/>
      <w:szCs w:val="32"/>
      <w:lang w:eastAsia="zh-CN"/>
    </w:rPr>
  </w:style>
  <w:style w:type="character" w:customStyle="1" w:styleId="UserStyle10">
    <w:name w:val="UserStyle_10"/>
    <w:link w:val="Heading5"/>
    <w:rsid w:val="00F461B1"/>
    <w:rPr>
      <w:rFonts w:ascii="Times New Roman" w:eastAsia="宋体" w:hAnsi="Times New Roman" w:cs="Times New Roman"/>
      <w:b/>
      <w:bCs/>
      <w:sz w:val="28"/>
      <w:szCs w:val="28"/>
      <w:lang w:eastAsia="zh-CN"/>
    </w:rPr>
  </w:style>
  <w:style w:type="character" w:customStyle="1" w:styleId="UserStyle11">
    <w:name w:val="UserStyle_11"/>
    <w:link w:val="Heading4"/>
    <w:rsid w:val="00F461B1"/>
    <w:rPr>
      <w:rFonts w:ascii="Arial" w:eastAsia="黑体" w:hAnsi="Arial" w:cs="Times New Roman"/>
      <w:b/>
      <w:bCs/>
      <w:sz w:val="28"/>
      <w:szCs w:val="28"/>
      <w:lang w:eastAsia="zh-CN"/>
    </w:rPr>
  </w:style>
  <w:style w:type="character" w:customStyle="1" w:styleId="UserStyle12">
    <w:name w:val="UserStyle_12"/>
    <w:rsid w:val="00F461B1"/>
    <w:rPr>
      <w:rFonts w:ascii="Times New Roman" w:eastAsia="宋体" w:hAnsi="Times New Roman"/>
      <w:sz w:val="18"/>
      <w:lang w:eastAsia="zh-CN"/>
    </w:rPr>
  </w:style>
  <w:style w:type="character" w:customStyle="1" w:styleId="UserStyle13">
    <w:name w:val="UserStyle_13"/>
    <w:rsid w:val="00F461B1"/>
    <w:rPr>
      <w:rFonts w:ascii="Tahoma" w:eastAsia="Tahoma" w:hAnsi="Tahoma"/>
      <w:i w:val="0"/>
      <w:color w:val="000000"/>
      <w:sz w:val="16"/>
      <w:szCs w:val="16"/>
    </w:rPr>
  </w:style>
  <w:style w:type="character" w:customStyle="1" w:styleId="UserStyle14">
    <w:name w:val="UserStyle_14"/>
    <w:link w:val="Header"/>
    <w:rsid w:val="00F461B1"/>
    <w:rPr>
      <w:rFonts w:ascii="Times New Roman" w:eastAsia="宋体" w:hAnsi="Times New Roman"/>
      <w:sz w:val="18"/>
      <w:szCs w:val="18"/>
    </w:rPr>
  </w:style>
  <w:style w:type="character" w:customStyle="1" w:styleId="UserStyle15">
    <w:name w:val="UserStyle_15"/>
    <w:link w:val="Heading9"/>
    <w:rsid w:val="00F461B1"/>
    <w:rPr>
      <w:rFonts w:ascii="Arial" w:eastAsia="黑体" w:hAnsi="Arial"/>
      <w:sz w:val="21"/>
      <w:szCs w:val="21"/>
      <w:lang w:eastAsia="zh-CN"/>
    </w:rPr>
  </w:style>
  <w:style w:type="character" w:customStyle="1" w:styleId="UserStyle16">
    <w:name w:val="UserStyle_16"/>
    <w:link w:val="Heading8"/>
    <w:rsid w:val="00F461B1"/>
    <w:rPr>
      <w:rFonts w:ascii="Arial" w:eastAsia="黑体" w:hAnsi="Arial"/>
      <w:lang w:eastAsia="zh-CN"/>
    </w:rPr>
  </w:style>
  <w:style w:type="character" w:customStyle="1" w:styleId="UserStyle17">
    <w:name w:val="UserStyle_17"/>
    <w:basedOn w:val="NormalCharacter"/>
    <w:rsid w:val="00F461B1"/>
  </w:style>
  <w:style w:type="paragraph" w:customStyle="1" w:styleId="HtmlNormal">
    <w:name w:val="HtmlNormal"/>
    <w:rsid w:val="00F461B1"/>
    <w:pPr>
      <w:spacing w:before="100" w:beforeAutospacing="1" w:after="100" w:afterAutospacing="1"/>
      <w:textAlignment w:val="baseline"/>
    </w:pPr>
    <w:rPr>
      <w:rFonts w:ascii="宋体" w:hAnsi="宋体"/>
      <w:sz w:val="24"/>
    </w:rPr>
  </w:style>
  <w:style w:type="paragraph" w:customStyle="1" w:styleId="BodyTextIndent">
    <w:name w:val="BodyTextIndent"/>
    <w:basedOn w:val="a"/>
    <w:rsid w:val="00F461B1"/>
    <w:pPr>
      <w:spacing w:line="400" w:lineRule="exact"/>
      <w:ind w:firstLineChars="198" w:firstLine="475"/>
      <w:jc w:val="left"/>
    </w:pPr>
    <w:rPr>
      <w:rFonts w:ascii="楷体_GB2312" w:eastAsia="楷体_GB2312" w:hAnsi="华文彩云"/>
      <w:kern w:val="0"/>
      <w:sz w:val="24"/>
      <w:szCs w:val="28"/>
    </w:rPr>
  </w:style>
  <w:style w:type="paragraph" w:styleId="a4">
    <w:name w:val="Date"/>
    <w:basedOn w:val="a"/>
    <w:next w:val="a"/>
    <w:link w:val="Char"/>
    <w:rsid w:val="00F461B1"/>
    <w:pPr>
      <w:ind w:leftChars="2500" w:left="100"/>
    </w:pPr>
  </w:style>
  <w:style w:type="paragraph" w:customStyle="1" w:styleId="Footer">
    <w:name w:val="Footer"/>
    <w:basedOn w:val="a"/>
    <w:next w:val="a"/>
    <w:link w:val="UserStyle1"/>
    <w:rsid w:val="00F461B1"/>
    <w:pPr>
      <w:tabs>
        <w:tab w:val="center" w:pos="4153"/>
        <w:tab w:val="right" w:pos="8306"/>
      </w:tabs>
      <w:snapToGrid w:val="0"/>
      <w:jc w:val="left"/>
    </w:pPr>
    <w:rPr>
      <w:kern w:val="0"/>
      <w:sz w:val="18"/>
      <w:szCs w:val="18"/>
    </w:rPr>
  </w:style>
  <w:style w:type="paragraph" w:customStyle="1" w:styleId="Header">
    <w:name w:val="Header"/>
    <w:basedOn w:val="a"/>
    <w:link w:val="UserStyle14"/>
    <w:rsid w:val="00F461B1"/>
    <w:pPr>
      <w:pBdr>
        <w:bottom w:val="single" w:sz="6" w:space="1" w:color="000000"/>
      </w:pBdr>
      <w:tabs>
        <w:tab w:val="center" w:pos="4153"/>
        <w:tab w:val="right" w:pos="8306"/>
      </w:tabs>
      <w:snapToGrid w:val="0"/>
      <w:jc w:val="center"/>
    </w:pPr>
    <w:rPr>
      <w:kern w:val="0"/>
      <w:sz w:val="18"/>
      <w:szCs w:val="18"/>
    </w:rPr>
  </w:style>
  <w:style w:type="paragraph" w:customStyle="1" w:styleId="UserStyle18">
    <w:name w:val="UserStyle_18"/>
    <w:basedOn w:val="a"/>
    <w:rsid w:val="00F461B1"/>
    <w:pPr>
      <w:ind w:firstLineChars="200" w:firstLine="420"/>
    </w:pPr>
    <w:rPr>
      <w:rFonts w:ascii="Calibri" w:hAnsi="Calibri"/>
      <w:szCs w:val="22"/>
    </w:rPr>
  </w:style>
  <w:style w:type="paragraph" w:customStyle="1" w:styleId="UserStyle19">
    <w:name w:val="UserStyle_19"/>
    <w:basedOn w:val="a"/>
    <w:rsid w:val="00F461B1"/>
    <w:pPr>
      <w:ind w:firstLineChars="200" w:firstLine="420"/>
    </w:pPr>
    <w:rPr>
      <w:rFonts w:ascii="Calibri" w:hAnsi="Calibri"/>
      <w:szCs w:val="22"/>
    </w:rPr>
  </w:style>
  <w:style w:type="paragraph" w:customStyle="1" w:styleId="UserStyle20">
    <w:name w:val="UserStyle_20"/>
    <w:basedOn w:val="a"/>
    <w:rsid w:val="00F461B1"/>
    <w:rPr>
      <w:kern w:val="0"/>
      <w:szCs w:val="21"/>
    </w:rPr>
  </w:style>
  <w:style w:type="table" w:customStyle="1" w:styleId="TableGrid">
    <w:name w:val="TableGrid"/>
    <w:basedOn w:val="TableNormal"/>
    <w:rsid w:val="00F461B1"/>
    <w:tblPr>
      <w:tblCellMar>
        <w:top w:w="0" w:type="dxa"/>
        <w:left w:w="0" w:type="dxa"/>
        <w:bottom w:w="0" w:type="dxa"/>
        <w:right w:w="0" w:type="dxa"/>
      </w:tblCellMar>
    </w:tblPr>
  </w:style>
  <w:style w:type="paragraph" w:styleId="a5">
    <w:name w:val="header"/>
    <w:basedOn w:val="a"/>
    <w:link w:val="Char0"/>
    <w:uiPriority w:val="99"/>
    <w:semiHidden/>
    <w:unhideWhenUsed/>
    <w:rsid w:val="001D2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D2676"/>
    <w:rPr>
      <w:rFonts w:ascii="Times New Roman" w:hAnsi="Times New Roman"/>
      <w:kern w:val="2"/>
      <w:sz w:val="18"/>
      <w:szCs w:val="18"/>
    </w:rPr>
  </w:style>
  <w:style w:type="paragraph" w:styleId="a6">
    <w:name w:val="footer"/>
    <w:basedOn w:val="a"/>
    <w:link w:val="Char1"/>
    <w:uiPriority w:val="99"/>
    <w:semiHidden/>
    <w:unhideWhenUsed/>
    <w:rsid w:val="001D267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D267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362</Words>
  <Characters>2068</Characters>
  <Application>Microsoft Office Word</Application>
  <DocSecurity>0</DocSecurity>
  <Lines>17</Lines>
  <Paragraphs>4</Paragraphs>
  <ScaleCrop>false</ScaleCrop>
  <Company>LuMing</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2021-03-19T03:09:00Z</dcterms:created>
  <dcterms:modified xsi:type="dcterms:W3CDTF">2021-03-19T03:20:00Z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B1" w:rsidRDefault="00BF7BF3">
      <w:pPr>
        <w:ind w:firstLineChars="800" w:firstLine="3534"/>
        <w:rPr>
          <w:rStyle w:val="NormalCharacter"/>
          <w:rFonts w:hAnsi="宋体"/>
          <w:b/>
          <w:sz w:val="18"/>
          <w:szCs w:val="18"/>
        </w:rPr>
      </w:pPr>
      <w:r>
        <w:rPr>
          <w:rStyle w:val="NormalCharacter"/>
          <w:rFonts w:hAnsi="宋体"/>
          <w:b/>
          <w:sz w:val="44"/>
          <w:szCs w:val="44"/>
        </w:rPr>
        <w:t xml:space="preserve">  </w:t>
      </w:r>
      <w:r>
        <w:rPr>
          <w:rStyle w:val="NormalCharacter"/>
          <w:rFonts w:hAnsi="宋体"/>
          <w:b/>
          <w:sz w:val="44"/>
          <w:szCs w:val="44"/>
        </w:rPr>
        <w:t>融资申请书</w:t>
      </w:r>
    </w:p>
    <w:p w:rsidR="00F461B1" w:rsidRDefault="00F461B1">
      <w:pPr>
        <w:rPr>
          <w:rStyle w:val="NormalCharacter"/>
          <w:b/>
          <w:sz w:val="18"/>
          <w:szCs w:val="18"/>
        </w:rPr>
      </w:pPr>
    </w:p>
    <w:p w:rsidR="00F461B1" w:rsidRDefault="00BF7BF3">
      <w:pPr>
        <w:rPr>
          <w:rStyle w:val="NormalCharacter"/>
          <w:b/>
          <w:szCs w:val="21"/>
        </w:rPr>
      </w:pPr>
      <w:r>
        <w:rPr>
          <w:rStyle w:val="NormalCharacter"/>
          <w:b/>
          <w:szCs w:val="21"/>
        </w:rPr>
        <w:t>注：此表格作为项目融资预审环节的重要资料，请详细填写完整，并确保资料的</w:t>
      </w:r>
      <w:r>
        <w:rPr>
          <w:rStyle w:val="NormalCharacter"/>
          <w:b/>
          <w:color w:val="FF0000"/>
          <w:szCs w:val="21"/>
        </w:rPr>
        <w:t>真实、合法、有效</w:t>
      </w:r>
      <w:r>
        <w:rPr>
          <w:rStyle w:val="NormalCharacter"/>
          <w:b/>
          <w:szCs w:val="21"/>
        </w:rPr>
        <w:t>。</w:t>
      </w:r>
    </w:p>
    <w:p w:rsidR="00F461B1" w:rsidRDefault="00F461B1">
      <w:pPr>
        <w:rPr>
          <w:rStyle w:val="NormalCharacter"/>
          <w:b/>
          <w:szCs w:val="21"/>
        </w:rPr>
      </w:pPr>
    </w:p>
    <w:p w:rsidR="00F461B1" w:rsidRDefault="00BF7BF3">
      <w:pPr>
        <w:rPr>
          <w:rStyle w:val="NormalCharacter"/>
          <w:b/>
          <w:color w:val="FF0000"/>
          <w:szCs w:val="21"/>
        </w:rPr>
      </w:pPr>
      <w:r>
        <w:rPr>
          <w:rStyle w:val="NormalCharacter"/>
          <w:b/>
          <w:color w:val="FF0000"/>
          <w:szCs w:val="21"/>
        </w:rPr>
        <w:t>请提供附件：营业执照、法人身份证、项目文件和取得的所有证件、项目现场照片、抵押物照片各</w:t>
      </w:r>
      <w:r>
        <w:rPr>
          <w:rStyle w:val="NormalCharacter"/>
          <w:b/>
          <w:color w:val="FF0000"/>
          <w:szCs w:val="21"/>
        </w:rPr>
        <w:t>5</w:t>
      </w:r>
      <w:r>
        <w:rPr>
          <w:rStyle w:val="NormalCharacter"/>
          <w:b/>
          <w:color w:val="FF0000"/>
          <w:szCs w:val="21"/>
        </w:rPr>
        <w:t>张</w:t>
      </w:r>
    </w:p>
    <w:tbl>
      <w:tblPr>
        <w:tblpPr w:leftFromText="180" w:rightFromText="180" w:vertAnchor="text" w:tblpX="11107" w:tblpY="31"/>
        <w:tblOverlap w:val="never"/>
        <w:tblW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541"/>
      </w:tblGrid>
      <w:tr w:rsidR="00F461B1">
        <w:tblPrEx>
          <w:tblCellMar>
            <w:top w:w="0" w:type="dxa"/>
            <w:bottom w:w="0" w:type="dxa"/>
          </w:tblCellMar>
        </w:tblPrEx>
        <w:trPr>
          <w:trHeight w:val="30"/>
        </w:trPr>
        <w:tc>
          <w:tcPr>
            <w:tcW w:w="1541" w:type="dxa"/>
            <w:tcBorders>
              <w:top w:val="single" w:sz="4" w:space="0" w:color="000000"/>
              <w:left w:val="single" w:sz="4" w:space="0" w:color="000000"/>
              <w:bottom w:val="single" w:sz="4" w:space="0" w:color="000000"/>
              <w:right w:val="single" w:sz="4" w:space="0" w:color="000000"/>
            </w:tcBorders>
          </w:tcPr>
          <w:p w:rsidR="00F461B1" w:rsidRDefault="00F461B1">
            <w:pPr>
              <w:rPr>
                <w:rStyle w:val="NormalCharacter"/>
                <w:b/>
                <w:color w:val="C00000"/>
                <w:szCs w:val="21"/>
              </w:rPr>
            </w:pPr>
          </w:p>
        </w:tc>
      </w:tr>
    </w:tbl>
    <w:p w:rsidR="00F461B1" w:rsidRDefault="00F461B1">
      <w:pPr>
        <w:rPr>
          <w:rStyle w:val="NormalCharacter"/>
          <w:vanish/>
        </w:rPr>
      </w:pPr>
    </w:p>
    <w:tbl>
      <w:tblPr>
        <w:tblpPr w:leftFromText="180" w:rightFromText="180" w:vertAnchor="text" w:tblpX="11107" w:tblpY="1"/>
        <w:tblOverlap w:val="never"/>
        <w:tblW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541"/>
      </w:tblGrid>
      <w:tr w:rsidR="00F461B1">
        <w:tblPrEx>
          <w:tblCellMar>
            <w:top w:w="0" w:type="dxa"/>
            <w:bottom w:w="0" w:type="dxa"/>
          </w:tblCellMar>
        </w:tblPrEx>
        <w:trPr>
          <w:trHeight w:val="30"/>
        </w:trPr>
        <w:tc>
          <w:tcPr>
            <w:tcW w:w="1541" w:type="dxa"/>
            <w:tcBorders>
              <w:top w:val="single" w:sz="4" w:space="0" w:color="000000"/>
              <w:left w:val="single" w:sz="4" w:space="0" w:color="000000"/>
              <w:bottom w:val="single" w:sz="4" w:space="0" w:color="000000"/>
              <w:right w:val="single" w:sz="4" w:space="0" w:color="000000"/>
            </w:tcBorders>
          </w:tcPr>
          <w:p w:rsidR="00F461B1" w:rsidRDefault="00F461B1">
            <w:pPr>
              <w:rPr>
                <w:rStyle w:val="NormalCharacter"/>
                <w:b/>
                <w:color w:val="C00000"/>
                <w:szCs w:val="21"/>
              </w:rPr>
            </w:pPr>
          </w:p>
        </w:tc>
      </w:tr>
    </w:tbl>
    <w:p w:rsidR="00F461B1" w:rsidRDefault="00F461B1">
      <w:pPr>
        <w:rPr>
          <w:rStyle w:val="NormalCharacter"/>
          <w:b/>
          <w:color w:val="C00000"/>
          <w:szCs w:val="21"/>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738"/>
        <w:gridCol w:w="1666"/>
        <w:gridCol w:w="2432"/>
        <w:gridCol w:w="566"/>
        <w:gridCol w:w="879"/>
        <w:gridCol w:w="659"/>
        <w:gridCol w:w="1559"/>
        <w:gridCol w:w="1581"/>
      </w:tblGrid>
      <w:tr w:rsidR="00F461B1">
        <w:tblPrEx>
          <w:tblCellMar>
            <w:top w:w="0" w:type="dxa"/>
            <w:bottom w:w="0" w:type="dxa"/>
          </w:tblCellMar>
        </w:tblPrEx>
        <w:trPr>
          <w:trHeight w:val="445"/>
          <w:jc w:val="cent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F7BF3">
            <w:pPr>
              <w:jc w:val="center"/>
              <w:rPr>
                <w:rStyle w:val="NormalCharacter"/>
                <w:b/>
                <w:bCs/>
                <w:sz w:val="28"/>
                <w:szCs w:val="28"/>
              </w:rPr>
            </w:pPr>
            <w:r>
              <w:rPr>
                <w:rStyle w:val="NormalCharacter"/>
                <w:b/>
                <w:bCs/>
                <w:sz w:val="28"/>
                <w:szCs w:val="28"/>
              </w:rPr>
              <w:t>借</w:t>
            </w:r>
          </w:p>
          <w:p w:rsidR="00F461B1" w:rsidRDefault="00BF7BF3">
            <w:pPr>
              <w:jc w:val="center"/>
              <w:rPr>
                <w:rStyle w:val="NormalCharacter"/>
                <w:b/>
                <w:bCs/>
                <w:sz w:val="28"/>
                <w:szCs w:val="28"/>
              </w:rPr>
            </w:pPr>
            <w:r>
              <w:rPr>
                <w:rStyle w:val="NormalCharacter"/>
                <w:b/>
                <w:bCs/>
                <w:sz w:val="28"/>
                <w:szCs w:val="28"/>
              </w:rPr>
              <w:t>款</w:t>
            </w:r>
          </w:p>
          <w:p w:rsidR="00F461B1" w:rsidRDefault="00BF7BF3">
            <w:pPr>
              <w:jc w:val="center"/>
              <w:rPr>
                <w:rStyle w:val="NormalCharacter"/>
                <w:b/>
                <w:bCs/>
                <w:sz w:val="28"/>
                <w:szCs w:val="28"/>
              </w:rPr>
            </w:pPr>
            <w:r>
              <w:rPr>
                <w:rStyle w:val="NormalCharacter"/>
                <w:b/>
                <w:bCs/>
                <w:sz w:val="28"/>
                <w:szCs w:val="28"/>
              </w:rPr>
              <w:t>公</w:t>
            </w:r>
          </w:p>
          <w:p w:rsidR="00F461B1" w:rsidRDefault="00BF7BF3">
            <w:pPr>
              <w:jc w:val="center"/>
              <w:rPr>
                <w:rStyle w:val="NormalCharacter"/>
                <w:b/>
                <w:bCs/>
                <w:sz w:val="28"/>
                <w:szCs w:val="28"/>
              </w:rPr>
            </w:pPr>
            <w:r>
              <w:rPr>
                <w:rStyle w:val="NormalCharacter"/>
                <w:b/>
                <w:bCs/>
                <w:sz w:val="28"/>
                <w:szCs w:val="28"/>
              </w:rPr>
              <w:t>司</w:t>
            </w:r>
          </w:p>
          <w:p w:rsidR="00F461B1" w:rsidRDefault="00BF7BF3">
            <w:pPr>
              <w:jc w:val="center"/>
              <w:rPr>
                <w:rStyle w:val="NormalCharacter"/>
                <w:b/>
                <w:bCs/>
                <w:sz w:val="28"/>
                <w:szCs w:val="28"/>
              </w:rPr>
            </w:pPr>
            <w:r>
              <w:rPr>
                <w:rStyle w:val="NormalCharacter"/>
                <w:b/>
                <w:bCs/>
                <w:sz w:val="28"/>
                <w:szCs w:val="28"/>
              </w:rPr>
              <w:t>概</w:t>
            </w:r>
          </w:p>
          <w:p w:rsidR="00F461B1" w:rsidRDefault="00BF7BF3">
            <w:pPr>
              <w:jc w:val="center"/>
              <w:rPr>
                <w:rStyle w:val="NormalCharacter"/>
                <w:sz w:val="28"/>
                <w:szCs w:val="28"/>
              </w:rPr>
            </w:pPr>
            <w:r>
              <w:rPr>
                <w:rStyle w:val="NormalCharacter"/>
                <w:b/>
                <w:bCs/>
                <w:sz w:val="28"/>
                <w:szCs w:val="28"/>
              </w:rPr>
              <w:t>况</w:t>
            </w: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F7BF3">
            <w:pPr>
              <w:jc w:val="center"/>
              <w:rPr>
                <w:rStyle w:val="NormalCharacter"/>
                <w:sz w:val="18"/>
                <w:szCs w:val="18"/>
              </w:rPr>
            </w:pPr>
            <w:r>
              <w:rPr>
                <w:rStyle w:val="NormalCharacter"/>
                <w:sz w:val="18"/>
                <w:szCs w:val="18"/>
              </w:rPr>
              <w:t>公司名称</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sz w:val="18"/>
                <w:szCs w:val="18"/>
              </w:rPr>
            </w:pPr>
            <w:r>
              <w:rPr>
                <w:rStyle w:val="NormalCharacter"/>
                <w:rFonts w:ascii="仿宋_GB2312" w:eastAsia="仿宋_GB2312" w:hAnsi="宋体"/>
                <w:kern w:val="0"/>
                <w:szCs w:val="21"/>
                <w:lang w:val="en-GB"/>
              </w:rPr>
              <w:t>石家庄市博君商贸</w:t>
            </w:r>
            <w:r w:rsidRPr="00DE493E">
              <w:rPr>
                <w:rStyle w:val="NormalCharacter"/>
                <w:rFonts w:ascii="仿宋_GB2312" w:eastAsia="仿宋_GB2312" w:hAnsi="宋体"/>
                <w:kern w:val="0"/>
                <w:szCs w:val="21"/>
                <w:lang w:val="en-GB"/>
              </w:rPr>
              <w:t>有限公司</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F7BF3">
            <w:pPr>
              <w:jc w:val="center"/>
              <w:rPr>
                <w:rStyle w:val="NormalCharacter"/>
                <w:sz w:val="18"/>
                <w:szCs w:val="18"/>
              </w:rPr>
            </w:pPr>
            <w:r>
              <w:rPr>
                <w:rStyle w:val="NormalCharacter"/>
                <w:sz w:val="18"/>
                <w:szCs w:val="18"/>
              </w:rPr>
              <w:t>注册地点</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sz w:val="18"/>
                <w:szCs w:val="18"/>
              </w:rPr>
            </w:pPr>
            <w:r w:rsidRPr="00DE493E">
              <w:rPr>
                <w:rStyle w:val="NormalCharacter"/>
                <w:rFonts w:ascii="仿宋_GB2312" w:eastAsia="仿宋_GB2312" w:hAnsi="宋体"/>
                <w:szCs w:val="21"/>
              </w:rPr>
              <w:t>深泽县向阳街8号</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sz w:val="18"/>
                <w:szCs w:val="18"/>
              </w:rPr>
            </w:pPr>
            <w:r>
              <w:rPr>
                <w:rStyle w:val="NormalCharacter"/>
                <w:sz w:val="18"/>
                <w:szCs w:val="18"/>
              </w:rPr>
              <w:t>注册资金</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sz w:val="18"/>
                <w:szCs w:val="18"/>
              </w:rPr>
            </w:pPr>
            <w:r>
              <w:rPr>
                <w:rStyle w:val="NormalCharacter"/>
                <w:rFonts w:ascii="仿宋_GB2312" w:eastAsia="仿宋_GB2312" w:hAnsi="宋体"/>
                <w:szCs w:val="21"/>
              </w:rPr>
              <w:t>50</w:t>
            </w:r>
            <w:r w:rsidRPr="00DE493E">
              <w:rPr>
                <w:rStyle w:val="NormalCharacter"/>
                <w:rFonts w:ascii="仿宋_GB2312" w:eastAsia="仿宋_GB2312" w:hAnsi="宋体"/>
                <w:szCs w:val="21"/>
              </w:rPr>
              <w:t>万元</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sz w:val="18"/>
                <w:szCs w:val="18"/>
              </w:rPr>
            </w:pPr>
            <w:r>
              <w:rPr>
                <w:rStyle w:val="NormalCharacter"/>
                <w:sz w:val="18"/>
                <w:szCs w:val="18"/>
              </w:rPr>
              <w:t>注册日期</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BF7BF3">
            <w:pPr>
              <w:spacing w:line="240" w:lineRule="atLeast"/>
              <w:jc w:val="left"/>
              <w:rPr>
                <w:rStyle w:val="NormalCharacter"/>
                <w:rFonts w:ascii="仿宋_GB2312" w:eastAsia="仿宋_GB2312" w:hAnsi="宋体"/>
                <w:kern w:val="0"/>
                <w:szCs w:val="21"/>
                <w:lang w:val="en-GB"/>
              </w:rPr>
            </w:pPr>
            <w:r w:rsidRPr="00DE493E">
              <w:rPr>
                <w:rStyle w:val="NormalCharacter"/>
                <w:rFonts w:ascii="仿宋_GB2312" w:eastAsia="仿宋_GB2312" w:hAnsi="宋体"/>
                <w:kern w:val="0"/>
                <w:szCs w:val="21"/>
                <w:lang w:val="en-GB"/>
              </w:rPr>
              <w:t>20</w:t>
            </w:r>
            <w:r>
              <w:rPr>
                <w:rStyle w:val="NormalCharacter"/>
                <w:rFonts w:ascii="仿宋_GB2312" w:eastAsia="仿宋_GB2312" w:hAnsi="宋体"/>
                <w:kern w:val="0"/>
                <w:szCs w:val="21"/>
                <w:lang w:val="en-GB"/>
              </w:rPr>
              <w:t>10</w:t>
            </w:r>
            <w:r w:rsidRPr="00DE493E">
              <w:rPr>
                <w:rStyle w:val="NormalCharacter"/>
                <w:rFonts w:ascii="仿宋_GB2312" w:eastAsia="仿宋_GB2312" w:hAnsi="宋体"/>
                <w:kern w:val="0"/>
                <w:szCs w:val="21"/>
                <w:lang w:val="en-GB"/>
              </w:rPr>
              <w:t>年</w:t>
            </w:r>
            <w:r>
              <w:rPr>
                <w:rStyle w:val="NormalCharacter"/>
                <w:rFonts w:ascii="仿宋_GB2312" w:eastAsia="仿宋_GB2312" w:hAnsi="宋体"/>
                <w:kern w:val="0"/>
                <w:szCs w:val="21"/>
                <w:lang w:val="en-GB"/>
              </w:rPr>
              <w:t>05</w:t>
            </w:r>
            <w:r w:rsidRPr="00DE493E">
              <w:rPr>
                <w:rStyle w:val="NormalCharacter"/>
                <w:rFonts w:ascii="仿宋_GB2312" w:eastAsia="仿宋_GB2312" w:hAnsi="宋体"/>
                <w:kern w:val="0"/>
                <w:szCs w:val="21"/>
                <w:lang w:val="en-GB"/>
              </w:rPr>
              <w:t>月</w:t>
            </w:r>
            <w:r>
              <w:rPr>
                <w:rStyle w:val="NormalCharacter"/>
                <w:rFonts w:ascii="仿宋_GB2312" w:eastAsia="仿宋_GB2312" w:hAnsi="宋体"/>
                <w:kern w:val="0"/>
                <w:szCs w:val="21"/>
                <w:lang w:val="en-GB"/>
              </w:rPr>
              <w:t>17</w:t>
            </w:r>
            <w:r w:rsidRPr="00DE493E">
              <w:rPr>
                <w:rStyle w:val="NormalCharacter"/>
                <w:rFonts w:ascii="仿宋_GB2312" w:eastAsia="仿宋_GB2312" w:hAnsi="宋体"/>
                <w:kern w:val="0"/>
                <w:szCs w:val="21"/>
                <w:lang w:val="en-GB"/>
              </w:rPr>
              <w:t>日</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企业类型</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7E0540">
            <w:pPr>
              <w:rPr>
                <w:rStyle w:val="NormalCharacter"/>
                <w:color w:val="36363D"/>
              </w:rPr>
            </w:pPr>
            <w:r>
              <w:rPr>
                <w:rStyle w:val="NormalCharacter"/>
                <w:color w:val="36363D"/>
              </w:rPr>
              <w:t>独资</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统一社会</w:t>
            </w:r>
          </w:p>
          <w:p w:rsidR="00F461B1" w:rsidRDefault="00BB550B">
            <w:pPr>
              <w:jc w:val="center"/>
              <w:rPr>
                <w:rStyle w:val="NormalCharacter"/>
                <w:color w:val="36363D"/>
                <w:sz w:val="18"/>
                <w:szCs w:val="18"/>
              </w:rPr>
            </w:pPr>
            <w:r>
              <w:rPr>
                <w:rStyle w:val="NormalCharacter"/>
                <w:color w:val="36363D"/>
                <w:sz w:val="18"/>
                <w:szCs w:val="18"/>
              </w:rPr>
              <w:t>信用代码</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rFonts w:ascii="仿宋_GB2312" w:eastAsia="仿宋_GB2312" w:hAnsi="宋体"/>
                <w:sz w:val="28"/>
                <w:szCs w:val="21"/>
              </w:rPr>
              <w:t>91130128554497485B</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5"/>
                <w:szCs w:val="15"/>
              </w:rPr>
              <w:t>法人或实际控制人</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刘占斌</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联系方式</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color w:val="36363D"/>
                <w:sz w:val="18"/>
                <w:szCs w:val="18"/>
              </w:rPr>
            </w:pPr>
          </w:p>
        </w:tc>
      </w:tr>
      <w:tr w:rsidR="00F461B1">
        <w:tblPrEx>
          <w:tblCellMar>
            <w:top w:w="0" w:type="dxa"/>
            <w:bottom w:w="0" w:type="dxa"/>
          </w:tblCellMar>
        </w:tblPrEx>
        <w:trPr>
          <w:trHeight w:val="855"/>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经营范围</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sidRPr="00DE493E">
              <w:rPr>
                <w:rStyle w:val="NormalCharacter"/>
                <w:rFonts w:ascii="仿宋_GB2312" w:eastAsia="仿宋_GB2312" w:hAnsi="宋体"/>
                <w:kern w:val="0"/>
                <w:szCs w:val="21"/>
                <w:lang w:val="en-GB"/>
              </w:rPr>
              <w:t>超市、服装</w:t>
            </w:r>
            <w:r>
              <w:rPr>
                <w:rStyle w:val="NormalCharacter"/>
                <w:rFonts w:ascii="仿宋_GB2312" w:eastAsia="仿宋_GB2312" w:hAnsi="宋体"/>
                <w:kern w:val="0"/>
                <w:szCs w:val="21"/>
                <w:lang w:val="en-GB"/>
              </w:rPr>
              <w:t>、</w:t>
            </w:r>
            <w:r w:rsidRPr="00DE493E">
              <w:rPr>
                <w:rStyle w:val="NormalCharacter"/>
                <w:rFonts w:ascii="仿宋_GB2312" w:eastAsia="仿宋_GB2312" w:hAnsi="宋体"/>
                <w:kern w:val="0"/>
                <w:szCs w:val="21"/>
                <w:lang w:val="en-GB"/>
              </w:rPr>
              <w:t>鞋帽、</w:t>
            </w:r>
            <w:r>
              <w:rPr>
                <w:rStyle w:val="NormalCharacter"/>
                <w:rFonts w:ascii="仿宋_GB2312" w:eastAsia="仿宋_GB2312" w:hAnsi="宋体"/>
                <w:kern w:val="0"/>
                <w:szCs w:val="21"/>
                <w:lang w:val="en-GB"/>
              </w:rPr>
              <w:t>小家电、日用杂货的批发、零售。</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ind w:firstLineChars="150" w:firstLine="270"/>
              <w:rPr>
                <w:rStyle w:val="NormalCharacter"/>
                <w:color w:val="36363D"/>
                <w:sz w:val="18"/>
                <w:szCs w:val="18"/>
              </w:rPr>
            </w:pPr>
            <w:r>
              <w:rPr>
                <w:rStyle w:val="NormalCharacter"/>
                <w:color w:val="36363D"/>
                <w:sz w:val="18"/>
                <w:szCs w:val="18"/>
              </w:rPr>
              <w:t>股权结构</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BB550B">
            <w:pPr>
              <w:rPr>
                <w:rStyle w:val="NormalCharacter"/>
                <w:color w:val="36363D"/>
                <w:sz w:val="18"/>
                <w:szCs w:val="18"/>
              </w:rPr>
            </w:pPr>
            <w:r w:rsidRPr="001957F8">
              <w:rPr>
                <w:rStyle w:val="NormalCharacter"/>
                <w:rFonts w:ascii="仿宋_GB2312" w:eastAsia="仿宋_GB2312" w:hAnsi="仿宋"/>
                <w:sz w:val="28"/>
                <w:szCs w:val="28"/>
              </w:rPr>
              <w:t>股权情况：</w:t>
            </w:r>
            <w:r>
              <w:rPr>
                <w:rStyle w:val="NormalCharacter"/>
                <w:rFonts w:ascii="仿宋_GB2312" w:eastAsia="仿宋_GB2312" w:hAnsi="仿宋"/>
                <w:sz w:val="28"/>
                <w:szCs w:val="28"/>
              </w:rPr>
              <w:t>刘占斌出资50万元，比例100%</w:t>
            </w:r>
          </w:p>
        </w:tc>
      </w:tr>
      <w:tr w:rsidR="00F461B1">
        <w:tblPrEx>
          <w:tblCellMar>
            <w:top w:w="0" w:type="dxa"/>
            <w:bottom w:w="0" w:type="dxa"/>
          </w:tblCellMar>
        </w:tblPrEx>
        <w:trPr>
          <w:trHeight w:val="855"/>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公司简介（历史沿革、主营业务、发展规划、核心人员等）</w:t>
            </w:r>
          </w:p>
        </w:tc>
        <w:tc>
          <w:tcPr>
            <w:tcW w:w="7676" w:type="dxa"/>
            <w:gridSpan w:val="6"/>
            <w:tcBorders>
              <w:top w:val="single" w:sz="4" w:space="0" w:color="000000"/>
              <w:left w:val="single" w:sz="4" w:space="0" w:color="000000"/>
              <w:bottom w:val="single" w:sz="4" w:space="0" w:color="000000"/>
              <w:right w:val="single" w:sz="4" w:space="0" w:color="000000"/>
            </w:tcBorders>
          </w:tcPr>
          <w:p w:rsidR="00F461B1" w:rsidRDefault="00BB550B" w:rsidP="00BB550B">
            <w:pPr>
              <w:spacing w:line="460" w:lineRule="exact"/>
              <w:ind w:firstLineChars="200" w:firstLine="560"/>
              <w:rPr>
                <w:rStyle w:val="NormalCharacter"/>
                <w:rFonts w:ascii="仿宋_GB2312" w:eastAsia="仿宋_GB2312" w:hAnsi="仿宋"/>
                <w:sz w:val="28"/>
                <w:szCs w:val="28"/>
              </w:rPr>
            </w:pPr>
            <w:r>
              <w:rPr>
                <w:rStyle w:val="NormalCharacter"/>
                <w:rFonts w:ascii="仿宋_GB2312" w:eastAsia="仿宋_GB2312" w:hAnsi="仿宋"/>
                <w:sz w:val="28"/>
                <w:szCs w:val="28"/>
              </w:rPr>
              <w:t>石家庄市博君商贸有限公司由</w:t>
            </w:r>
            <w:r w:rsidR="00312E88">
              <w:rPr>
                <w:rStyle w:val="NormalCharacter"/>
                <w:rFonts w:ascii="仿宋_GB2312" w:eastAsia="仿宋_GB2312" w:hAnsi="仿宋"/>
                <w:sz w:val="28"/>
                <w:szCs w:val="28"/>
              </w:rPr>
              <w:t>刘占斌</w:t>
            </w:r>
            <w:r>
              <w:rPr>
                <w:rStyle w:val="NormalCharacter"/>
                <w:rFonts w:ascii="仿宋_GB2312" w:eastAsia="仿宋_GB2312" w:hAnsi="仿宋"/>
                <w:sz w:val="28"/>
                <w:szCs w:val="28"/>
              </w:rPr>
              <w:t>出资50万元，于2010年05月17日成立，该公司成立以来名称、股权无变更。</w:t>
            </w:r>
          </w:p>
          <w:p w:rsidR="00F461B1" w:rsidRDefault="00BB550B" w:rsidP="00BB550B">
            <w:pPr>
              <w:spacing w:line="460" w:lineRule="exact"/>
              <w:ind w:firstLineChars="200" w:firstLine="560"/>
              <w:rPr>
                <w:rStyle w:val="NormalCharacter"/>
                <w:rFonts w:ascii="仿宋_GB2312" w:eastAsia="仿宋_GB2312" w:hAnsi="仿宋"/>
                <w:sz w:val="28"/>
                <w:szCs w:val="28"/>
              </w:rPr>
            </w:pPr>
            <w:r>
              <w:rPr>
                <w:rStyle w:val="NormalCharacter"/>
                <w:rFonts w:ascii="仿宋_GB2312" w:eastAsia="仿宋_GB2312" w:hAnsi="仿宋"/>
                <w:sz w:val="28"/>
                <w:szCs w:val="28"/>
              </w:rPr>
              <w:t xml:space="preserve">该公司成立以来逐年增加经营品种，规模不断扩大，市场销售良好占有率较高 ，该公司经营6年来，多次被评为 </w:t>
            </w:r>
            <w:r>
              <w:rPr>
                <w:rStyle w:val="NormalCharacter"/>
                <w:rFonts w:ascii="仿宋_GB2312" w:eastAsia="仿宋_GB2312" w:hAnsi="仿宋"/>
                <w:sz w:val="28"/>
                <w:szCs w:val="28"/>
              </w:rPr>
              <w:t>“</w:t>
            </w:r>
            <w:r w:rsidRPr="00BC299B">
              <w:rPr>
                <w:rStyle w:val="NormalCharacter"/>
                <w:rFonts w:ascii="仿宋_GB2312" w:eastAsia="仿宋_GB2312" w:hAnsi="仿宋"/>
                <w:sz w:val="28"/>
                <w:szCs w:val="28"/>
              </w:rPr>
              <w:t>重合同</w:t>
            </w:r>
            <w:r>
              <w:rPr>
                <w:rStyle w:val="NormalCharacter"/>
                <w:rFonts w:ascii="仿宋_GB2312" w:eastAsia="仿宋_GB2312" w:hAnsi="仿宋"/>
                <w:sz w:val="28"/>
                <w:szCs w:val="28"/>
              </w:rPr>
              <w:t xml:space="preserve">  </w:t>
            </w:r>
            <w:r w:rsidRPr="00BC299B">
              <w:rPr>
                <w:rStyle w:val="NormalCharacter"/>
                <w:rFonts w:ascii="仿宋_GB2312" w:eastAsia="仿宋_GB2312" w:hAnsi="仿宋"/>
                <w:sz w:val="28"/>
                <w:szCs w:val="28"/>
              </w:rPr>
              <w:t>守信誉</w:t>
            </w:r>
            <w:r>
              <w:rPr>
                <w:rStyle w:val="NormalCharacter"/>
                <w:rFonts w:ascii="仿宋_GB2312" w:eastAsia="仿宋_GB2312" w:hAnsi="仿宋"/>
                <w:sz w:val="28"/>
                <w:szCs w:val="28"/>
              </w:rPr>
              <w:t>”“</w:t>
            </w:r>
            <w:r>
              <w:rPr>
                <w:rStyle w:val="NormalCharacter"/>
                <w:rFonts w:ascii="仿宋_GB2312" w:eastAsia="仿宋_GB2312" w:hAnsi="仿宋"/>
                <w:sz w:val="28"/>
                <w:szCs w:val="28"/>
              </w:rPr>
              <w:t>消费者信得过企业</w:t>
            </w:r>
            <w:r>
              <w:rPr>
                <w:rStyle w:val="NormalCharacter"/>
                <w:rFonts w:ascii="仿宋_GB2312" w:eastAsia="仿宋_GB2312" w:hAnsi="仿宋"/>
                <w:sz w:val="28"/>
                <w:szCs w:val="28"/>
              </w:rPr>
              <w:t>”</w:t>
            </w:r>
            <w:r>
              <w:rPr>
                <w:rStyle w:val="NormalCharacter"/>
                <w:rFonts w:ascii="仿宋_GB2312" w:eastAsia="仿宋_GB2312" w:hAnsi="仿宋"/>
                <w:sz w:val="28"/>
                <w:szCs w:val="28"/>
              </w:rPr>
              <w:t>，社会影响越来越大。</w:t>
            </w: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tc>
      </w:tr>
      <w:tr w:rsidR="00F461B1">
        <w:tblPrEx>
          <w:tblCellMar>
            <w:top w:w="0" w:type="dxa"/>
            <w:bottom w:w="0" w:type="dxa"/>
          </w:tblCellMar>
        </w:tblPrEx>
        <w:trPr>
          <w:trHeight w:val="855"/>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所处行业简介（行业规模、盈利水平、竞争对手、主要壁垒等）</w:t>
            </w:r>
          </w:p>
        </w:tc>
        <w:tc>
          <w:tcPr>
            <w:tcW w:w="7676" w:type="dxa"/>
            <w:gridSpan w:val="6"/>
            <w:tcBorders>
              <w:top w:val="single" w:sz="4" w:space="0" w:color="000000"/>
              <w:left w:val="single" w:sz="4" w:space="0" w:color="000000"/>
              <w:bottom w:val="single" w:sz="4" w:space="0" w:color="000000"/>
              <w:right w:val="single" w:sz="4" w:space="0" w:color="000000"/>
            </w:tcBorders>
          </w:tcPr>
          <w:p w:rsidR="00F461B1" w:rsidRDefault="00312E88" w:rsidP="00312E88">
            <w:pPr>
              <w:spacing w:line="480" w:lineRule="exact"/>
              <w:ind w:firstLineChars="50" w:firstLine="140"/>
              <w:rPr>
                <w:rStyle w:val="NormalCharacter"/>
                <w:rFonts w:ascii="仿宋_GB2312" w:eastAsia="仿宋_GB2312" w:hAnsi="仿宋"/>
                <w:sz w:val="28"/>
                <w:szCs w:val="28"/>
              </w:rPr>
            </w:pPr>
            <w:r w:rsidRPr="00E3184D">
              <w:rPr>
                <w:rStyle w:val="NormalCharacter"/>
                <w:rFonts w:ascii="仿宋_GB2312" w:eastAsia="仿宋_GB2312" w:hAnsi="仿宋"/>
                <w:sz w:val="28"/>
                <w:szCs w:val="28"/>
              </w:rPr>
              <w:t>1、借款人从事的为批发零售类行业，主营业务：服装</w:t>
            </w:r>
            <w:r>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鞋帽、</w:t>
            </w:r>
            <w:r>
              <w:rPr>
                <w:rStyle w:val="NormalCharacter"/>
                <w:rFonts w:ascii="仿宋_GB2312" w:eastAsia="仿宋_GB2312" w:hAnsi="仿宋"/>
                <w:sz w:val="28"/>
                <w:szCs w:val="28"/>
              </w:rPr>
              <w:t>小家电、日用杂货的批发零售。</w:t>
            </w:r>
          </w:p>
          <w:p w:rsidR="00F461B1" w:rsidRDefault="00312E88" w:rsidP="00312E88">
            <w:pPr>
              <w:spacing w:line="480" w:lineRule="exact"/>
              <w:ind w:firstLineChars="50" w:firstLine="140"/>
              <w:rPr>
                <w:rStyle w:val="NormalCharacter"/>
                <w:rFonts w:ascii="仿宋_GB2312" w:eastAsia="仿宋_GB2312" w:hAnsi="仿宋"/>
                <w:sz w:val="28"/>
                <w:szCs w:val="28"/>
              </w:rPr>
            </w:pPr>
            <w:r w:rsidRPr="00E3184D">
              <w:rPr>
                <w:rStyle w:val="NormalCharacter"/>
                <w:rFonts w:ascii="仿宋_GB2312" w:eastAsia="仿宋_GB2312" w:hAnsi="仿宋"/>
                <w:sz w:val="28"/>
                <w:szCs w:val="28"/>
              </w:rPr>
              <w:t>2、该公司位于深泽县向阳街8号，商场名号</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深泽县</w:t>
            </w:r>
            <w:r>
              <w:rPr>
                <w:rStyle w:val="NormalCharacter"/>
                <w:rFonts w:ascii="仿宋_GB2312" w:eastAsia="仿宋_GB2312" w:hAnsi="仿宋"/>
                <w:sz w:val="28"/>
                <w:szCs w:val="28"/>
              </w:rPr>
              <w:t>博君商贸有限公司</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营业面积10000余平方米，现有员工</w:t>
            </w:r>
            <w:r>
              <w:rPr>
                <w:rStyle w:val="NormalCharacter"/>
                <w:rFonts w:ascii="仿宋_GB2312" w:eastAsia="仿宋_GB2312" w:hAnsi="仿宋"/>
                <w:sz w:val="28"/>
                <w:szCs w:val="28"/>
              </w:rPr>
              <w:t>230</w:t>
            </w:r>
            <w:r w:rsidRPr="00E3184D">
              <w:rPr>
                <w:rStyle w:val="NormalCharacter"/>
                <w:rFonts w:ascii="仿宋_GB2312" w:eastAsia="仿宋_GB2312" w:hAnsi="仿宋"/>
                <w:sz w:val="28"/>
                <w:szCs w:val="28"/>
              </w:rPr>
              <w:t>余人。</w:t>
            </w:r>
          </w:p>
          <w:p w:rsidR="00F461B1" w:rsidRDefault="00312E88" w:rsidP="00312E88">
            <w:pPr>
              <w:spacing w:line="480" w:lineRule="exact"/>
              <w:ind w:firstLineChars="50" w:firstLine="140"/>
              <w:rPr>
                <w:rStyle w:val="NormalCharacter"/>
                <w:rFonts w:ascii="仿宋_GB2312" w:eastAsia="仿宋_GB2312" w:hAnsi="仿宋"/>
                <w:sz w:val="28"/>
                <w:szCs w:val="28"/>
              </w:rPr>
            </w:pPr>
            <w:r w:rsidRPr="00E3184D">
              <w:rPr>
                <w:rStyle w:val="NormalCharacter"/>
                <w:rFonts w:ascii="仿宋_GB2312" w:eastAsia="仿宋_GB2312" w:hAnsi="仿宋"/>
                <w:sz w:val="28"/>
                <w:szCs w:val="28"/>
              </w:rPr>
              <w:t>3、截止到20</w:t>
            </w:r>
            <w:r>
              <w:rPr>
                <w:rStyle w:val="NormalCharacter"/>
                <w:rFonts w:ascii="仿宋_GB2312" w:eastAsia="仿宋_GB2312" w:hAnsi="仿宋"/>
                <w:sz w:val="28"/>
                <w:szCs w:val="28"/>
              </w:rPr>
              <w:t>20</w:t>
            </w:r>
            <w:r w:rsidRPr="00E3184D">
              <w:rPr>
                <w:rStyle w:val="NormalCharacter"/>
                <w:rFonts w:ascii="仿宋_GB2312" w:eastAsia="仿宋_GB2312" w:hAnsi="仿宋"/>
                <w:sz w:val="28"/>
                <w:szCs w:val="28"/>
              </w:rPr>
              <w:t>年12月底该企业拥用总资产15374万元 、其中流动资产6535万元，固定资产净值8839万元，负债3800万元，净资产11574万元，资产负债率4%；</w:t>
            </w:r>
            <w:r>
              <w:rPr>
                <w:rStyle w:val="NormalCharacter"/>
                <w:rFonts w:ascii="仿宋_GB2312" w:eastAsia="仿宋_GB2312" w:hAnsi="仿宋"/>
                <w:sz w:val="28"/>
                <w:szCs w:val="28"/>
              </w:rPr>
              <w:t>20</w:t>
            </w:r>
            <w:r w:rsidR="003E6A41">
              <w:rPr>
                <w:rStyle w:val="NormalCharacter"/>
                <w:rFonts w:ascii="仿宋_GB2312" w:eastAsia="仿宋_GB2312" w:hAnsi="仿宋"/>
                <w:sz w:val="28"/>
                <w:szCs w:val="28"/>
              </w:rPr>
              <w:t>20</w:t>
            </w:r>
            <w:r w:rsidRPr="00E3184D">
              <w:rPr>
                <w:rStyle w:val="NormalCharacter"/>
                <w:rFonts w:ascii="仿宋_GB2312" w:eastAsia="仿宋_GB2312" w:hAnsi="仿宋"/>
                <w:sz w:val="28"/>
                <w:szCs w:val="28"/>
              </w:rPr>
              <w:t>年实现销售收入5500万元，净利润550万元。</w:t>
            </w:r>
          </w:p>
          <w:p w:rsidR="00F461B1" w:rsidRDefault="00312E88" w:rsidP="00312E88">
            <w:pPr>
              <w:spacing w:line="480" w:lineRule="exact"/>
              <w:ind w:firstLineChars="50" w:firstLine="140"/>
              <w:rPr>
                <w:rStyle w:val="NormalCharacter"/>
                <w:rFonts w:ascii="仿宋_GB2312" w:eastAsia="仿宋_GB2312" w:hAnsi="仿宋"/>
                <w:sz w:val="28"/>
                <w:szCs w:val="28"/>
              </w:rPr>
            </w:pPr>
            <w:r w:rsidRPr="00E3184D">
              <w:rPr>
                <w:rStyle w:val="NormalCharacter"/>
                <w:rFonts w:ascii="仿宋_GB2312" w:eastAsia="仿宋_GB2312" w:hAnsi="仿宋"/>
                <w:sz w:val="28"/>
                <w:szCs w:val="28"/>
              </w:rPr>
              <w:t>4、 当前企业位于： 稳定期</w:t>
            </w:r>
          </w:p>
          <w:p w:rsidR="00F461B1" w:rsidRDefault="00312E88" w:rsidP="00312E88">
            <w:pPr>
              <w:spacing w:line="460" w:lineRule="exact"/>
              <w:ind w:firstLineChars="50" w:firstLine="140"/>
              <w:rPr>
                <w:rStyle w:val="NormalCharacter"/>
                <w:rFonts w:ascii="仿宋_GB2312" w:eastAsia="仿宋_GB2312" w:hAnsi="仿宋"/>
                <w:sz w:val="28"/>
                <w:szCs w:val="28"/>
              </w:rPr>
            </w:pPr>
            <w:r w:rsidRPr="00E3184D">
              <w:rPr>
                <w:rStyle w:val="NormalCharacter"/>
                <w:rFonts w:ascii="仿宋_GB2312" w:eastAsia="仿宋_GB2312" w:hAnsi="仿宋"/>
                <w:sz w:val="28"/>
                <w:szCs w:val="28"/>
              </w:rPr>
              <w:t>5、该公司虽然成立较晚，注册时间为201</w:t>
            </w:r>
            <w:r>
              <w:rPr>
                <w:rStyle w:val="NormalCharacter"/>
                <w:rFonts w:ascii="仿宋_GB2312" w:eastAsia="仿宋_GB2312" w:hAnsi="仿宋"/>
                <w:sz w:val="28"/>
                <w:szCs w:val="28"/>
              </w:rPr>
              <w:t>0</w:t>
            </w:r>
            <w:r w:rsidRPr="00E3184D">
              <w:rPr>
                <w:rStyle w:val="NormalCharacter"/>
                <w:rFonts w:ascii="仿宋_GB2312" w:eastAsia="仿宋_GB2312" w:hAnsi="仿宋"/>
                <w:sz w:val="28"/>
                <w:szCs w:val="28"/>
              </w:rPr>
              <w:t>年</w:t>
            </w:r>
            <w:r>
              <w:rPr>
                <w:rStyle w:val="NormalCharacter"/>
                <w:rFonts w:ascii="仿宋_GB2312" w:eastAsia="仿宋_GB2312" w:hAnsi="仿宋"/>
                <w:sz w:val="28"/>
                <w:szCs w:val="28"/>
              </w:rPr>
              <w:t>05月</w:t>
            </w:r>
            <w:r w:rsidRPr="00E3184D">
              <w:rPr>
                <w:rStyle w:val="NormalCharacter"/>
                <w:rFonts w:ascii="仿宋_GB2312" w:eastAsia="仿宋_GB2312" w:hAnsi="仿宋"/>
                <w:sz w:val="28"/>
                <w:szCs w:val="28"/>
              </w:rPr>
              <w:t>，但该公司</w:t>
            </w:r>
            <w:r>
              <w:rPr>
                <w:rStyle w:val="NormalCharacter"/>
                <w:rFonts w:ascii="仿宋_GB2312" w:eastAsia="仿宋_GB2312" w:hAnsi="仿宋"/>
                <w:sz w:val="28"/>
                <w:szCs w:val="28"/>
              </w:rPr>
              <w:t>目前为我县较</w:t>
            </w:r>
            <w:r w:rsidRPr="00E3184D">
              <w:rPr>
                <w:rStyle w:val="NormalCharacter"/>
                <w:rFonts w:ascii="仿宋_GB2312" w:eastAsia="仿宋_GB2312" w:hAnsi="仿宋"/>
                <w:sz w:val="28"/>
                <w:szCs w:val="28"/>
              </w:rPr>
              <w:t>大商业商场</w:t>
            </w:r>
            <w:r>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以规模大，经营服务水平上档次</w:t>
            </w:r>
            <w:r w:rsidRPr="00E3184D">
              <w:rPr>
                <w:rStyle w:val="NormalCharacter"/>
                <w:rFonts w:ascii="仿宋_GB2312" w:eastAsia="仿宋_GB2312" w:hAnsi="仿宋"/>
                <w:sz w:val="28"/>
                <w:szCs w:val="28"/>
              </w:rPr>
              <w:lastRenderedPageBreak/>
              <w:t>为宗旨打造而成的深泽县商业界的龙头企业， 经过11年多的经营运转，被评为</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重合同、守信用</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消费者信得过</w:t>
            </w:r>
            <w:r w:rsidRPr="00E3184D">
              <w:rPr>
                <w:rStyle w:val="NormalCharacter"/>
                <w:rFonts w:ascii="仿宋_GB2312" w:eastAsia="仿宋_GB2312" w:hAnsi="仿宋"/>
                <w:sz w:val="28"/>
                <w:szCs w:val="28"/>
              </w:rPr>
              <w:t>”</w:t>
            </w:r>
            <w:r w:rsidRPr="00E3184D">
              <w:rPr>
                <w:rStyle w:val="NormalCharacter"/>
                <w:rFonts w:ascii="仿宋_GB2312" w:eastAsia="仿宋_GB2312" w:hAnsi="仿宋"/>
                <w:sz w:val="28"/>
                <w:szCs w:val="28"/>
              </w:rPr>
              <w:t>企业，为我县私营企业纳税大户， 所售商品均为消费者信得过的知名品牌，深受消费者喜爱，在当地市场具有很高的市场占有率</w:t>
            </w:r>
          </w:p>
          <w:p w:rsidR="00F461B1" w:rsidRDefault="00312E88" w:rsidP="00312E88">
            <w:pPr>
              <w:spacing w:line="460" w:lineRule="exact"/>
              <w:ind w:firstLineChars="98" w:firstLine="274"/>
              <w:rPr>
                <w:rStyle w:val="NormalCharacter"/>
                <w:rFonts w:ascii="仿宋_GB2312" w:eastAsia="仿宋_GB2312" w:hAnsi="仿宋"/>
                <w:sz w:val="28"/>
                <w:szCs w:val="28"/>
              </w:rPr>
            </w:pPr>
            <w:r w:rsidRPr="006B1779">
              <w:rPr>
                <w:rStyle w:val="NormalCharacter"/>
                <w:rFonts w:ascii="仿宋_GB2312" w:eastAsia="仿宋_GB2312" w:hAnsi="仿宋"/>
                <w:sz w:val="28"/>
                <w:szCs w:val="28"/>
              </w:rPr>
              <w:t>6、关联交易情况</w:t>
            </w:r>
          </w:p>
          <w:p w:rsidR="00F461B1" w:rsidRDefault="00312E88" w:rsidP="00312E88">
            <w:pPr>
              <w:spacing w:line="460" w:lineRule="exact"/>
              <w:ind w:firstLineChars="200" w:firstLine="560"/>
              <w:rPr>
                <w:rStyle w:val="NormalCharacter"/>
                <w:rFonts w:ascii="仿宋_GB2312" w:eastAsia="仿宋_GB2312"/>
                <w:sz w:val="28"/>
                <w:szCs w:val="28"/>
              </w:rPr>
            </w:pPr>
            <w:r w:rsidRPr="005B0EE5">
              <w:rPr>
                <w:rStyle w:val="NormalCharacter"/>
                <w:rFonts w:ascii="仿宋_GB2312" w:eastAsia="仿宋_GB2312"/>
                <w:sz w:val="28"/>
                <w:szCs w:val="28"/>
              </w:rPr>
              <w:t>该企业为商品零售企业，面向大众，无关联交易情况。</w:t>
            </w:r>
          </w:p>
          <w:p w:rsidR="00F461B1" w:rsidRDefault="003E6A41" w:rsidP="00312E88">
            <w:pPr>
              <w:spacing w:line="460" w:lineRule="exact"/>
              <w:ind w:firstLineChars="200" w:firstLine="560"/>
              <w:rPr>
                <w:rStyle w:val="NormalCharacter"/>
                <w:rFonts w:ascii="仿宋_GB2312" w:eastAsia="仿宋_GB2312"/>
                <w:sz w:val="28"/>
                <w:szCs w:val="28"/>
              </w:rPr>
            </w:pPr>
            <w:r>
              <w:rPr>
                <w:rStyle w:val="NormalCharacter"/>
                <w:rFonts w:ascii="仿宋_GB2312" w:eastAsia="仿宋_GB2312"/>
                <w:sz w:val="28"/>
                <w:szCs w:val="28"/>
              </w:rPr>
              <w:t>7．行业壁垒</w:t>
            </w:r>
          </w:p>
          <w:p w:rsidR="00F461B1" w:rsidRDefault="003E6A41" w:rsidP="00312E88">
            <w:pPr>
              <w:spacing w:line="460" w:lineRule="exact"/>
              <w:ind w:firstLineChars="200" w:firstLine="560"/>
              <w:rPr>
                <w:rStyle w:val="NormalCharacter"/>
                <w:rFonts w:ascii="仿宋_GB2312" w:eastAsia="仿宋_GB2312"/>
                <w:sz w:val="28"/>
                <w:szCs w:val="28"/>
              </w:rPr>
            </w:pPr>
            <w:r>
              <w:rPr>
                <w:rStyle w:val="NormalCharacter"/>
                <w:rFonts w:ascii="仿宋_GB2312" w:eastAsia="仿宋_GB2312"/>
                <w:sz w:val="28"/>
                <w:szCs w:val="28"/>
              </w:rPr>
              <w:t>该企业占当地市场25%市场份额。</w:t>
            </w:r>
          </w:p>
          <w:p w:rsidR="00F461B1" w:rsidRDefault="00F461B1" w:rsidP="00312E88">
            <w:pPr>
              <w:spacing w:line="460" w:lineRule="exact"/>
              <w:rPr>
                <w:rStyle w:val="NormalCharacter"/>
                <w:rFonts w:ascii="仿宋_GB2312" w:eastAsia="仿宋_GB2312" w:hAnsi="仿宋"/>
                <w:sz w:val="28"/>
                <w:szCs w:val="2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p w:rsidR="00F461B1" w:rsidRDefault="00F461B1">
            <w:pPr>
              <w:rPr>
                <w:rStyle w:val="NormalCharacter"/>
                <w:color w:val="36363D"/>
                <w:sz w:val="18"/>
                <w:szCs w:val="18"/>
              </w:rPr>
            </w:pP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公司财务概况</w:t>
            </w:r>
          </w:p>
          <w:p w:rsidR="00F461B1" w:rsidRDefault="00BB550B">
            <w:pPr>
              <w:jc w:val="center"/>
              <w:rPr>
                <w:rStyle w:val="NormalCharacter"/>
                <w:color w:val="36363D"/>
                <w:sz w:val="18"/>
                <w:szCs w:val="18"/>
              </w:rPr>
            </w:pPr>
            <w:r>
              <w:rPr>
                <w:rStyle w:val="NormalCharacter"/>
                <w:color w:val="36363D"/>
                <w:sz w:val="18"/>
                <w:szCs w:val="18"/>
              </w:rPr>
              <w:t>（单位：万元）</w:t>
            </w: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rPr>
                <w:rStyle w:val="NormalCharacter"/>
                <w:color w:val="36363D"/>
                <w:sz w:val="18"/>
                <w:szCs w:val="18"/>
              </w:rPr>
            </w:pPr>
            <w:r>
              <w:rPr>
                <w:rStyle w:val="NormalCharacter"/>
                <w:color w:val="36363D"/>
                <w:sz w:val="18"/>
                <w:szCs w:val="18"/>
              </w:rPr>
              <w:t>20</w:t>
            </w:r>
            <w:r w:rsidR="001D2676">
              <w:rPr>
                <w:rStyle w:val="NormalCharacter"/>
                <w:rFonts w:hint="eastAsia"/>
                <w:color w:val="36363D"/>
                <w:sz w:val="18"/>
                <w:szCs w:val="18"/>
              </w:rPr>
              <w:t>20</w:t>
            </w:r>
            <w:r>
              <w:rPr>
                <w:rStyle w:val="NormalCharacter"/>
                <w:color w:val="36363D"/>
                <w:sz w:val="18"/>
                <w:szCs w:val="18"/>
              </w:rPr>
              <w:t>年最新</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rPr>
                <w:rStyle w:val="NormalCharacter"/>
                <w:color w:val="36363D"/>
                <w:sz w:val="18"/>
                <w:szCs w:val="18"/>
              </w:rPr>
            </w:pPr>
            <w:r>
              <w:rPr>
                <w:rStyle w:val="NormalCharacter"/>
                <w:color w:val="36363D"/>
                <w:sz w:val="18"/>
                <w:szCs w:val="18"/>
              </w:rPr>
              <w:t>201</w:t>
            </w:r>
            <w:r w:rsidR="001D2676">
              <w:rPr>
                <w:rStyle w:val="NormalCharacter"/>
                <w:rFonts w:hint="eastAsia"/>
                <w:color w:val="36363D"/>
                <w:sz w:val="18"/>
                <w:szCs w:val="18"/>
              </w:rPr>
              <w:t>9</w:t>
            </w:r>
            <w:r>
              <w:rPr>
                <w:rStyle w:val="NormalCharacter"/>
                <w:color w:val="36363D"/>
                <w:sz w:val="18"/>
                <w:szCs w:val="18"/>
              </w:rPr>
              <w:t>年</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rsidP="001D2676">
            <w:pPr>
              <w:jc w:val="center"/>
              <w:rPr>
                <w:rStyle w:val="NormalCharacter"/>
                <w:color w:val="36363D"/>
                <w:sz w:val="18"/>
                <w:szCs w:val="18"/>
              </w:rPr>
            </w:pPr>
            <w:r>
              <w:rPr>
                <w:rStyle w:val="NormalCharacter"/>
                <w:color w:val="36363D"/>
                <w:sz w:val="18"/>
                <w:szCs w:val="18"/>
              </w:rPr>
              <w:t>201</w:t>
            </w:r>
            <w:r w:rsidR="001D2676">
              <w:rPr>
                <w:rStyle w:val="NormalCharacter"/>
                <w:rFonts w:hint="eastAsia"/>
                <w:color w:val="36363D"/>
                <w:sz w:val="18"/>
                <w:szCs w:val="18"/>
              </w:rPr>
              <w:t>8</w:t>
            </w:r>
            <w:r>
              <w:rPr>
                <w:rStyle w:val="NormalCharacter"/>
                <w:color w:val="36363D"/>
                <w:sz w:val="18"/>
                <w:szCs w:val="18"/>
              </w:rPr>
              <w:t>年</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资产合计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 xml:space="preserve">     </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负债合计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tabs>
                <w:tab w:val="center" w:pos="793"/>
              </w:tabs>
              <w:rPr>
                <w:rStyle w:val="NormalCharacter"/>
                <w:color w:val="36363D"/>
                <w:sz w:val="18"/>
                <w:szCs w:val="18"/>
              </w:rPr>
            </w:pPr>
            <w:r>
              <w:rPr>
                <w:rStyle w:val="NormalCharacter"/>
                <w:color w:val="36363D"/>
                <w:sz w:val="18"/>
                <w:szCs w:val="18"/>
              </w:rPr>
              <w:t xml:space="preserve">         </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所有者权益合计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 xml:space="preserve">   </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营业收入合计</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color w:val="36363D"/>
                <w:sz w:val="18"/>
                <w:szCs w:val="18"/>
              </w:rPr>
            </w:pP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净利润</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F461B1">
            <w:pPr>
              <w:rPr>
                <w:rStyle w:val="NormalCharacter"/>
                <w:bCs/>
                <w:color w:val="0000FF"/>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 xml:space="preserve">     </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99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经营活动现金流量净额</w:t>
            </w:r>
          </w:p>
        </w:tc>
        <w:tc>
          <w:tcPr>
            <w:tcW w:w="1538"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rPr>
            </w:pPr>
            <w:r>
              <w:rPr>
                <w:rStyle w:val="NormalCharacter"/>
                <w:color w:val="36363D"/>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F461B1" w:rsidRDefault="00BB550B">
            <w:pPr>
              <w:ind w:firstLineChars="200" w:firstLine="420"/>
              <w:rPr>
                <w:rStyle w:val="NormalCharacter"/>
                <w:color w:val="36363D"/>
              </w:rPr>
            </w:pPr>
            <w:r>
              <w:rPr>
                <w:rStyle w:val="NormalCharacter"/>
                <w:color w:val="36363D"/>
              </w:rPr>
              <w:t xml:space="preserve">  </w:t>
            </w:r>
          </w:p>
        </w:tc>
        <w:tc>
          <w:tcPr>
            <w:tcW w:w="1581" w:type="dxa"/>
            <w:tcBorders>
              <w:top w:val="single" w:sz="4" w:space="0" w:color="000000"/>
              <w:left w:val="single" w:sz="4" w:space="0" w:color="000000"/>
              <w:bottom w:val="single" w:sz="4" w:space="0" w:color="000000"/>
              <w:right w:val="single" w:sz="4" w:space="0" w:color="000000"/>
            </w:tcBorders>
            <w:vAlign w:val="center"/>
          </w:tcPr>
          <w:p w:rsidR="00F461B1" w:rsidRDefault="00BB550B">
            <w:pPr>
              <w:ind w:firstLineChars="200" w:firstLine="360"/>
              <w:rPr>
                <w:rStyle w:val="NormalCharacter"/>
                <w:color w:val="36363D"/>
                <w:sz w:val="18"/>
                <w:szCs w:val="18"/>
              </w:rPr>
            </w:pPr>
            <w:r>
              <w:rPr>
                <w:rStyle w:val="NormalCharacter"/>
                <w:color w:val="36363D"/>
                <w:sz w:val="18"/>
                <w:szCs w:val="18"/>
              </w:rPr>
              <w:t xml:space="preserve"> </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公司主要资产及相关资产受限情况（抵质押、冻结等）</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color w:val="36363D"/>
                <w:sz w:val="18"/>
                <w:szCs w:val="18"/>
              </w:rPr>
            </w:pPr>
            <w:r>
              <w:rPr>
                <w:rStyle w:val="NormalCharacter"/>
                <w:color w:val="36363D"/>
                <w:sz w:val="18"/>
                <w:szCs w:val="18"/>
              </w:rPr>
              <w:t>商场</w:t>
            </w:r>
            <w:r>
              <w:rPr>
                <w:rStyle w:val="NormalCharacter"/>
                <w:color w:val="36363D"/>
                <w:sz w:val="18"/>
                <w:szCs w:val="18"/>
              </w:rPr>
              <w:t>2.3.4.5</w:t>
            </w:r>
            <w:r>
              <w:rPr>
                <w:rStyle w:val="NormalCharacter"/>
                <w:color w:val="36363D"/>
                <w:sz w:val="18"/>
                <w:szCs w:val="18"/>
              </w:rPr>
              <w:t>层抵押农村信用社</w:t>
            </w:r>
            <w:r>
              <w:rPr>
                <w:rStyle w:val="NormalCharacter"/>
                <w:color w:val="36363D"/>
                <w:sz w:val="18"/>
                <w:szCs w:val="18"/>
              </w:rPr>
              <w:t>3800</w:t>
            </w:r>
            <w:r>
              <w:rPr>
                <w:rStyle w:val="NormalCharacter"/>
                <w:color w:val="36363D"/>
                <w:sz w:val="18"/>
                <w:szCs w:val="18"/>
              </w:rPr>
              <w:t>万</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公司重大负债及到期情况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2021</w:t>
            </w:r>
            <w:r>
              <w:rPr>
                <w:rStyle w:val="NormalCharacter"/>
                <w:szCs w:val="21"/>
              </w:rPr>
              <w:t>年</w:t>
            </w:r>
            <w:r>
              <w:rPr>
                <w:rStyle w:val="NormalCharacter"/>
                <w:szCs w:val="21"/>
              </w:rPr>
              <w:t>8</w:t>
            </w:r>
            <w:r>
              <w:rPr>
                <w:rStyle w:val="NormalCharacter"/>
                <w:szCs w:val="21"/>
              </w:rPr>
              <w:t>月份河北农村信用社贷款</w:t>
            </w:r>
            <w:r>
              <w:rPr>
                <w:rStyle w:val="NormalCharacter"/>
                <w:szCs w:val="21"/>
              </w:rPr>
              <w:t>3800</w:t>
            </w:r>
            <w:r>
              <w:rPr>
                <w:rStyle w:val="NormalCharacter"/>
                <w:szCs w:val="21"/>
              </w:rPr>
              <w:t>万元到期</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公司主要短期借款及一年内到期的长期借款情况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无</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sz w:val="18"/>
                <w:szCs w:val="18"/>
              </w:rPr>
              <w:t>公司近五年主要融资事项及条款</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无</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sz w:val="18"/>
                <w:szCs w:val="18"/>
              </w:rPr>
            </w:pPr>
            <w:r>
              <w:rPr>
                <w:rStyle w:val="NormalCharacter"/>
                <w:color w:val="36363D"/>
                <w:sz w:val="18"/>
                <w:szCs w:val="18"/>
              </w:rPr>
              <w:t>公司对外担保情况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无</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公司未结诉讼情况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结案</w:t>
            </w:r>
            <w:r>
              <w:rPr>
                <w:rStyle w:val="NormalCharacter"/>
                <w:szCs w:val="21"/>
              </w:rPr>
              <w:t>.</w:t>
            </w:r>
            <w:r>
              <w:rPr>
                <w:rStyle w:val="NormalCharacter"/>
                <w:szCs w:val="21"/>
              </w:rPr>
              <w:t>已撤销</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公司重大专利、发明等介绍</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12E88">
            <w:pPr>
              <w:spacing w:line="560" w:lineRule="exact"/>
              <w:rPr>
                <w:rStyle w:val="NormalCharacter"/>
                <w:szCs w:val="21"/>
              </w:rPr>
            </w:pPr>
            <w:r>
              <w:rPr>
                <w:rStyle w:val="NormalCharacter"/>
                <w:szCs w:val="21"/>
              </w:rPr>
              <w:t>无</w:t>
            </w:r>
          </w:p>
        </w:tc>
      </w:tr>
      <w:tr w:rsidR="00F461B1">
        <w:tblPrEx>
          <w:tblCellMar>
            <w:top w:w="0" w:type="dxa"/>
            <w:bottom w:w="0" w:type="dxa"/>
          </w:tblCellMar>
        </w:tblPrEx>
        <w:trPr>
          <w:trHeight w:val="942"/>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sz w:val="18"/>
                <w:szCs w:val="18"/>
              </w:rPr>
            </w:pPr>
            <w:r>
              <w:rPr>
                <w:rStyle w:val="NormalCharacter"/>
                <w:color w:val="36363D"/>
                <w:sz w:val="18"/>
                <w:szCs w:val="18"/>
              </w:rPr>
              <w:t>其他影响公司经营、财务的情况</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7E0540">
            <w:pPr>
              <w:spacing w:line="560" w:lineRule="exact"/>
              <w:rPr>
                <w:rStyle w:val="NormalCharacter"/>
                <w:szCs w:val="21"/>
              </w:rPr>
            </w:pPr>
            <w:r>
              <w:t>无</w:t>
            </w:r>
          </w:p>
        </w:tc>
      </w:tr>
      <w:tr w:rsidR="00F461B1">
        <w:tblPrEx>
          <w:tblCellMar>
            <w:top w:w="0" w:type="dxa"/>
            <w:bottom w:w="0" w:type="dxa"/>
          </w:tblCellMar>
        </w:tblPrEx>
        <w:trPr>
          <w:trHeight w:val="90"/>
          <w:jc w:val="cent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rPr>
                <w:rStyle w:val="NormalCharacter"/>
                <w:b/>
                <w:bCs/>
                <w:color w:val="36363D"/>
                <w:sz w:val="24"/>
              </w:rPr>
            </w:pPr>
            <w:r>
              <w:rPr>
                <w:rStyle w:val="NormalCharacter"/>
                <w:b/>
                <w:bCs/>
                <w:color w:val="36363D"/>
                <w:sz w:val="24"/>
              </w:rPr>
              <w:t>融</w:t>
            </w:r>
          </w:p>
          <w:p w:rsidR="00F461B1" w:rsidRDefault="00BB550B">
            <w:pPr>
              <w:jc w:val="center"/>
              <w:rPr>
                <w:rStyle w:val="NormalCharacter"/>
                <w:b/>
                <w:bCs/>
                <w:color w:val="36363D"/>
                <w:sz w:val="24"/>
              </w:rPr>
            </w:pPr>
            <w:r>
              <w:rPr>
                <w:rStyle w:val="NormalCharacter"/>
                <w:b/>
                <w:bCs/>
                <w:color w:val="36363D"/>
                <w:sz w:val="24"/>
              </w:rPr>
              <w:t>资</w:t>
            </w:r>
            <w:r>
              <w:rPr>
                <w:rStyle w:val="NormalCharacter"/>
                <w:b/>
                <w:bCs/>
                <w:color w:val="36363D"/>
                <w:sz w:val="24"/>
              </w:rPr>
              <w:t xml:space="preserve">  </w:t>
            </w:r>
            <w:r>
              <w:rPr>
                <w:rStyle w:val="NormalCharacter"/>
                <w:b/>
                <w:bCs/>
                <w:color w:val="36363D"/>
                <w:sz w:val="24"/>
              </w:rPr>
              <w:t>需</w:t>
            </w:r>
          </w:p>
          <w:p w:rsidR="00F461B1" w:rsidRDefault="00BB550B">
            <w:pPr>
              <w:jc w:val="center"/>
              <w:rPr>
                <w:rStyle w:val="NormalCharacter"/>
                <w:color w:val="36363D"/>
              </w:rPr>
            </w:pPr>
            <w:r>
              <w:rPr>
                <w:rStyle w:val="NormalCharacter"/>
                <w:b/>
                <w:bCs/>
                <w:color w:val="36363D"/>
                <w:sz w:val="24"/>
              </w:rPr>
              <w:t>求</w:t>
            </w: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融资金额</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312E88">
            <w:pPr>
              <w:rPr>
                <w:rStyle w:val="NormalCharacter"/>
                <w:color w:val="36363D"/>
                <w:sz w:val="18"/>
                <w:szCs w:val="18"/>
              </w:rPr>
            </w:pPr>
            <w:r>
              <w:rPr>
                <w:rStyle w:val="NormalCharacter"/>
                <w:color w:val="36363D"/>
                <w:sz w:val="18"/>
                <w:szCs w:val="18"/>
              </w:rPr>
              <w:t>7000</w:t>
            </w:r>
            <w:r>
              <w:rPr>
                <w:rStyle w:val="NormalCharacter"/>
                <w:color w:val="36363D"/>
                <w:sz w:val="18"/>
                <w:szCs w:val="18"/>
              </w:rPr>
              <w:t>万</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融资期限</w:t>
            </w:r>
          </w:p>
        </w:tc>
        <w:tc>
          <w:tcPr>
            <w:tcW w:w="3799" w:type="dxa"/>
            <w:gridSpan w:val="3"/>
            <w:tcBorders>
              <w:top w:val="single" w:sz="4" w:space="0" w:color="000000"/>
              <w:left w:val="single" w:sz="4" w:space="0" w:color="000000"/>
              <w:bottom w:val="single" w:sz="4" w:space="0" w:color="000000"/>
              <w:right w:val="single" w:sz="4" w:space="0" w:color="000000"/>
            </w:tcBorders>
            <w:vAlign w:val="center"/>
          </w:tcPr>
          <w:p w:rsidR="00F461B1" w:rsidRDefault="003E6A41">
            <w:pPr>
              <w:rPr>
                <w:rStyle w:val="NormalCharacter"/>
                <w:color w:val="36363D"/>
                <w:sz w:val="18"/>
                <w:szCs w:val="18"/>
              </w:rPr>
            </w:pPr>
            <w:r>
              <w:rPr>
                <w:rStyle w:val="NormalCharacter"/>
                <w:color w:val="36363D"/>
                <w:sz w:val="18"/>
                <w:szCs w:val="18"/>
              </w:rPr>
              <w:t>10</w:t>
            </w:r>
            <w:r w:rsidR="00312E88">
              <w:rPr>
                <w:rStyle w:val="NormalCharacter"/>
                <w:color w:val="36363D"/>
                <w:sz w:val="18"/>
                <w:szCs w:val="18"/>
              </w:rPr>
              <w:t>年</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期望融资成本</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312E88">
            <w:pPr>
              <w:rPr>
                <w:rStyle w:val="NormalCharacter"/>
                <w:color w:val="36363D"/>
                <w:sz w:val="18"/>
                <w:szCs w:val="18"/>
              </w:rPr>
            </w:pPr>
            <w:r>
              <w:rPr>
                <w:rStyle w:val="NormalCharacter"/>
                <w:color w:val="36363D"/>
                <w:sz w:val="18"/>
                <w:szCs w:val="18"/>
              </w:rPr>
              <w:t>13.5%</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F461B1" w:rsidRDefault="00BB550B">
            <w:pPr>
              <w:rPr>
                <w:rStyle w:val="NormalCharacter"/>
                <w:color w:val="36363D"/>
                <w:sz w:val="18"/>
                <w:szCs w:val="18"/>
              </w:rPr>
            </w:pPr>
            <w:r>
              <w:rPr>
                <w:rStyle w:val="NormalCharacter"/>
                <w:color w:val="36363D"/>
                <w:sz w:val="18"/>
                <w:szCs w:val="18"/>
              </w:rPr>
              <w:t>期望融资方式</w:t>
            </w:r>
          </w:p>
        </w:tc>
        <w:tc>
          <w:tcPr>
            <w:tcW w:w="3799" w:type="dxa"/>
            <w:gridSpan w:val="3"/>
            <w:tcBorders>
              <w:top w:val="single" w:sz="4" w:space="0" w:color="000000"/>
              <w:left w:val="single" w:sz="4" w:space="0" w:color="000000"/>
              <w:bottom w:val="single" w:sz="4" w:space="0" w:color="000000"/>
              <w:right w:val="single" w:sz="4" w:space="0" w:color="000000"/>
            </w:tcBorders>
            <w:vAlign w:val="center"/>
          </w:tcPr>
          <w:p w:rsidR="00F461B1" w:rsidRDefault="00312E88">
            <w:pPr>
              <w:rPr>
                <w:rStyle w:val="NormalCharacter"/>
                <w:color w:val="36363D"/>
                <w:sz w:val="18"/>
                <w:szCs w:val="18"/>
              </w:rPr>
            </w:pPr>
            <w:r>
              <w:rPr>
                <w:rStyle w:val="NormalCharacter"/>
                <w:color w:val="36363D"/>
                <w:sz w:val="18"/>
                <w:szCs w:val="18"/>
              </w:rPr>
              <w:t>红本抵押</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资金用途</w:t>
            </w:r>
          </w:p>
          <w:p w:rsidR="00F461B1" w:rsidRDefault="00BB550B">
            <w:pPr>
              <w:jc w:val="center"/>
              <w:rPr>
                <w:rStyle w:val="NormalCharacter"/>
                <w:color w:val="36363D"/>
                <w:sz w:val="18"/>
                <w:szCs w:val="18"/>
              </w:rPr>
            </w:pPr>
            <w:r>
              <w:rPr>
                <w:rStyle w:val="NormalCharacter"/>
                <w:color w:val="36363D"/>
                <w:sz w:val="18"/>
                <w:szCs w:val="18"/>
              </w:rPr>
              <w:t>（详细说明）</w:t>
            </w: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7E0540">
            <w:pPr>
              <w:rPr>
                <w:rFonts w:ascii="宋体" w:hAnsi="宋体"/>
              </w:rPr>
            </w:pPr>
            <w:r>
              <w:rPr>
                <w:rStyle w:val="NormalCharacter"/>
                <w:rFonts w:ascii="宋体" w:hAnsi="宋体"/>
                <w:szCs w:val="21"/>
              </w:rPr>
              <w:t>1.</w:t>
            </w:r>
            <w:r w:rsidR="001D2676">
              <w:rPr>
                <w:rStyle w:val="NormalCharacter"/>
                <w:rFonts w:ascii="宋体" w:hAnsi="宋体" w:hint="eastAsia"/>
                <w:szCs w:val="21"/>
              </w:rPr>
              <w:t>收购</w:t>
            </w:r>
            <w:r w:rsidR="001D2676">
              <w:rPr>
                <w:rStyle w:val="NormalCharacter"/>
                <w:rFonts w:ascii="宋体" w:hAnsi="宋体"/>
                <w:szCs w:val="21"/>
              </w:rPr>
              <w:t>河北石家庄益圣大厦一</w:t>
            </w:r>
            <w:r w:rsidR="001D2676">
              <w:rPr>
                <w:rStyle w:val="NormalCharacter"/>
                <w:rFonts w:ascii="宋体" w:hAnsi="宋体" w:hint="eastAsia"/>
                <w:szCs w:val="21"/>
              </w:rPr>
              <w:t>，二楼商业地产项目（益圣大厦位于石家庄市新华区和平西路与北荣街西南交叉口出，地理位置优越，周边有河北医科大学第二医院，石家庄二中，石家庄第二职业中专学校，石家庄市宁安路小学，金亿城商场，北大街海鲜市场。）</w:t>
            </w:r>
          </w:p>
          <w:p w:rsidR="00F461B1" w:rsidRDefault="00F461B1">
            <w:pPr>
              <w:rPr>
                <w:rStyle w:val="NormalCharacter"/>
                <w:rFonts w:ascii="宋体" w:hAnsi="宋体"/>
                <w:szCs w:val="21"/>
              </w:rPr>
            </w:pPr>
          </w:p>
          <w:p w:rsidR="00F461B1" w:rsidRDefault="00F461B1">
            <w:pPr>
              <w:rPr>
                <w:rStyle w:val="NormalCharacter"/>
                <w:rFonts w:ascii="宋体" w:hAnsi="宋体"/>
                <w:color w:val="36363D"/>
                <w:sz w:val="18"/>
                <w:szCs w:val="18"/>
              </w:rPr>
            </w:pP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还款来源</w:t>
            </w:r>
          </w:p>
          <w:p w:rsidR="00F461B1" w:rsidRDefault="00BB550B">
            <w:pPr>
              <w:jc w:val="center"/>
              <w:rPr>
                <w:rStyle w:val="NormalCharacter"/>
                <w:color w:val="36363D"/>
                <w:sz w:val="18"/>
                <w:szCs w:val="18"/>
              </w:rPr>
            </w:pPr>
            <w:r>
              <w:rPr>
                <w:rStyle w:val="NormalCharacter"/>
                <w:color w:val="36363D"/>
                <w:sz w:val="18"/>
                <w:szCs w:val="18"/>
              </w:rPr>
              <w:t>（详细说明）</w:t>
            </w:r>
          </w:p>
          <w:p w:rsidR="00F461B1" w:rsidRDefault="00BB550B">
            <w:pPr>
              <w:jc w:val="center"/>
              <w:rPr>
                <w:rStyle w:val="NormalCharacter"/>
                <w:color w:val="36363D"/>
                <w:sz w:val="18"/>
                <w:szCs w:val="18"/>
              </w:rPr>
            </w:pPr>
            <w:r>
              <w:rPr>
                <w:rStyle w:val="NormalCharacter"/>
                <w:color w:val="36363D"/>
                <w:sz w:val="18"/>
                <w:szCs w:val="18"/>
              </w:rPr>
              <w:t>最好有第二还款来源</w:t>
            </w:r>
          </w:p>
          <w:p w:rsidR="00F461B1" w:rsidRDefault="00F461B1">
            <w:pPr>
              <w:jc w:val="center"/>
              <w:rPr>
                <w:rStyle w:val="NormalCharacter"/>
                <w:color w:val="36363D"/>
                <w:sz w:val="18"/>
                <w:szCs w:val="18"/>
              </w:rPr>
            </w:pP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3E6A41" w:rsidP="003E6A41">
            <w:pPr>
              <w:spacing w:line="460" w:lineRule="exact"/>
              <w:ind w:firstLineChars="200" w:firstLine="560"/>
              <w:rPr>
                <w:rStyle w:val="NormalCharacter"/>
                <w:rFonts w:ascii="仿宋_GB2312" w:eastAsia="仿宋_GB2312" w:hAnsi="仿宋"/>
                <w:sz w:val="28"/>
                <w:szCs w:val="28"/>
              </w:rPr>
            </w:pPr>
            <w:r w:rsidRPr="00C0168F">
              <w:rPr>
                <w:rStyle w:val="NormalCharacter"/>
                <w:rFonts w:ascii="仿宋_GB2312" w:eastAsia="仿宋_GB2312" w:hAnsi="仿宋"/>
                <w:sz w:val="28"/>
                <w:szCs w:val="28"/>
              </w:rPr>
              <w:t>经调查分析该公司在现有资产规模及经营状况下，每年的销售收入为</w:t>
            </w:r>
            <w:r>
              <w:rPr>
                <w:rStyle w:val="NormalCharacter"/>
                <w:rFonts w:ascii="仿宋_GB2312" w:eastAsia="仿宋_GB2312" w:hAnsi="仿宋"/>
                <w:sz w:val="28"/>
                <w:szCs w:val="28"/>
              </w:rPr>
              <w:t>5500万</w:t>
            </w:r>
            <w:r w:rsidRPr="00C0168F">
              <w:rPr>
                <w:rStyle w:val="NormalCharacter"/>
                <w:rFonts w:ascii="仿宋_GB2312" w:eastAsia="仿宋_GB2312" w:hAnsi="仿宋"/>
                <w:sz w:val="28"/>
                <w:szCs w:val="28"/>
              </w:rPr>
              <w:t>元左右，实现营业利润为</w:t>
            </w:r>
            <w:r>
              <w:rPr>
                <w:rStyle w:val="NormalCharacter"/>
                <w:rFonts w:ascii="仿宋_GB2312" w:eastAsia="仿宋_GB2312" w:hAnsi="仿宋"/>
                <w:sz w:val="28"/>
                <w:szCs w:val="28"/>
              </w:rPr>
              <w:t>550</w:t>
            </w:r>
            <w:r w:rsidRPr="00C0168F">
              <w:rPr>
                <w:rStyle w:val="NormalCharacter"/>
                <w:rFonts w:ascii="仿宋_GB2312" w:eastAsia="仿宋_GB2312" w:hAnsi="仿宋"/>
                <w:sz w:val="28"/>
                <w:szCs w:val="28"/>
              </w:rPr>
              <w:t>余万元，如此笔贷款发放后，该公司的资产及经营规模将扩大一倍以上，年营业额预计可实现</w:t>
            </w:r>
            <w:r>
              <w:rPr>
                <w:rStyle w:val="NormalCharacter"/>
                <w:rFonts w:ascii="仿宋_GB2312" w:eastAsia="仿宋_GB2312" w:hAnsi="仿宋"/>
                <w:sz w:val="28"/>
                <w:szCs w:val="28"/>
              </w:rPr>
              <w:t>8000万</w:t>
            </w:r>
            <w:r w:rsidRPr="00C0168F">
              <w:rPr>
                <w:rStyle w:val="NormalCharacter"/>
                <w:rFonts w:ascii="仿宋_GB2312" w:eastAsia="仿宋_GB2312" w:hAnsi="仿宋"/>
                <w:sz w:val="28"/>
                <w:szCs w:val="28"/>
              </w:rPr>
              <w:t>元以上，而经营成本相对降低，预计公司可实现年营业利润</w:t>
            </w:r>
            <w:r>
              <w:rPr>
                <w:rStyle w:val="NormalCharacter"/>
                <w:rFonts w:ascii="仿宋_GB2312" w:eastAsia="仿宋_GB2312" w:hAnsi="仿宋"/>
                <w:sz w:val="28"/>
                <w:szCs w:val="28"/>
              </w:rPr>
              <w:t>900</w:t>
            </w:r>
            <w:r w:rsidRPr="00C0168F">
              <w:rPr>
                <w:rStyle w:val="NormalCharacter"/>
                <w:rFonts w:ascii="仿宋_GB2312" w:eastAsia="仿宋_GB2312" w:hAnsi="仿宋"/>
                <w:sz w:val="28"/>
                <w:szCs w:val="28"/>
              </w:rPr>
              <w:t>万元，该行业季节性较强，还款时间确定在年终销售旺季，确保有足够的经营性现金流量用于偿还贷款，</w:t>
            </w:r>
            <w:r>
              <w:rPr>
                <w:rStyle w:val="NormalCharacter"/>
                <w:rFonts w:ascii="仿宋_GB2312" w:eastAsia="仿宋_GB2312" w:hAnsi="仿宋"/>
                <w:sz w:val="28"/>
                <w:szCs w:val="28"/>
              </w:rPr>
              <w:t>授</w:t>
            </w:r>
            <w:r w:rsidRPr="00C0168F">
              <w:rPr>
                <w:rStyle w:val="NormalCharacter"/>
                <w:rFonts w:ascii="仿宋_GB2312" w:eastAsia="仿宋_GB2312" w:hAnsi="仿宋"/>
                <w:sz w:val="28"/>
                <w:szCs w:val="28"/>
              </w:rPr>
              <w:t>信十年</w:t>
            </w:r>
            <w:r>
              <w:rPr>
                <w:rStyle w:val="NormalCharacter"/>
                <w:rFonts w:ascii="仿宋_GB2312" w:eastAsia="仿宋_GB2312" w:hAnsi="仿宋"/>
                <w:sz w:val="28"/>
                <w:szCs w:val="28"/>
              </w:rPr>
              <w:t>，</w:t>
            </w:r>
            <w:r w:rsidRPr="00C0168F">
              <w:rPr>
                <w:rStyle w:val="NormalCharacter"/>
                <w:rFonts w:ascii="仿宋_GB2312" w:eastAsia="仿宋_GB2312" w:hAnsi="仿宋"/>
                <w:sz w:val="28"/>
                <w:szCs w:val="28"/>
              </w:rPr>
              <w:t>到期偿还贷款本金</w:t>
            </w:r>
            <w:r>
              <w:rPr>
                <w:rStyle w:val="NormalCharacter"/>
                <w:rFonts w:ascii="仿宋_GB2312" w:eastAsia="仿宋_GB2312" w:hAnsi="仿宋"/>
                <w:sz w:val="28"/>
                <w:szCs w:val="28"/>
              </w:rPr>
              <w:t>7000</w:t>
            </w:r>
            <w:r w:rsidRPr="00C0168F">
              <w:rPr>
                <w:rStyle w:val="NormalCharacter"/>
                <w:rFonts w:ascii="仿宋_GB2312" w:eastAsia="仿宋_GB2312" w:hAnsi="仿宋"/>
                <w:sz w:val="28"/>
                <w:szCs w:val="28"/>
              </w:rPr>
              <w:t>万元，以此保证贷款到期有充足的还款来源。</w:t>
            </w:r>
          </w:p>
          <w:p w:rsidR="00F461B1" w:rsidRDefault="003E6A41" w:rsidP="003E6A41">
            <w:pPr>
              <w:spacing w:line="460" w:lineRule="exact"/>
              <w:ind w:firstLineChars="200" w:firstLine="560"/>
              <w:rPr>
                <w:rStyle w:val="NormalCharacter"/>
                <w:rFonts w:ascii="仿宋_GB2312" w:eastAsia="仿宋_GB2312" w:hAnsi="仿宋"/>
                <w:sz w:val="28"/>
                <w:szCs w:val="28"/>
              </w:rPr>
            </w:pPr>
            <w:r w:rsidRPr="00EB06CD">
              <w:rPr>
                <w:rStyle w:val="NormalCharacter"/>
                <w:rFonts w:ascii="仿宋_GB2312" w:eastAsia="仿宋_GB2312" w:hAnsi="仿宋"/>
                <w:sz w:val="28"/>
                <w:szCs w:val="28"/>
              </w:rPr>
              <w:t>贷款资金使用控制措施：</w:t>
            </w:r>
          </w:p>
          <w:p w:rsidR="00F461B1" w:rsidRDefault="003E6A41" w:rsidP="003E6A41">
            <w:pPr>
              <w:spacing w:line="400" w:lineRule="exact"/>
              <w:ind w:firstLineChars="200" w:firstLine="560"/>
              <w:rPr>
                <w:rStyle w:val="NormalCharacter"/>
                <w:rFonts w:ascii="仿宋_GB2312" w:eastAsia="仿宋_GB2312"/>
                <w:sz w:val="28"/>
                <w:szCs w:val="28"/>
              </w:rPr>
            </w:pPr>
            <w:r w:rsidRPr="00EB06CD">
              <w:rPr>
                <w:rStyle w:val="NormalCharacter"/>
                <w:rFonts w:ascii="仿宋_GB2312" w:eastAsia="仿宋_GB2312"/>
                <w:sz w:val="28"/>
                <w:szCs w:val="28"/>
              </w:rPr>
              <w:t xml:space="preserve">根据经营需要此贷款适用受托支付和自主支付相结合的支付方式，对于支付客户集中金额较大采取受托支付对于所购商品零散且金额较小的客户采用自主支付。 </w:t>
            </w:r>
          </w:p>
          <w:p w:rsidR="00F461B1" w:rsidRDefault="00F461B1">
            <w:pPr>
              <w:jc w:val="center"/>
              <w:rPr>
                <w:rStyle w:val="NormalCharacter"/>
                <w:rFonts w:ascii="宋体" w:hAnsi="宋体"/>
                <w:szCs w:val="21"/>
              </w:rPr>
            </w:pPr>
          </w:p>
          <w:p w:rsidR="00F461B1" w:rsidRDefault="00BB550B">
            <w:pPr>
              <w:jc w:val="center"/>
              <w:rPr>
                <w:rStyle w:val="NormalCharacter"/>
                <w:rFonts w:ascii="宋体" w:hAnsi="宋体"/>
                <w:szCs w:val="21"/>
              </w:rPr>
            </w:pPr>
            <w:r>
              <w:rPr>
                <w:rStyle w:val="NormalCharacter"/>
                <w:rFonts w:ascii="宋体" w:hAnsi="宋体"/>
                <w:szCs w:val="21"/>
              </w:rPr>
              <w:t xml:space="preserve">                                                                                           </w:t>
            </w:r>
          </w:p>
          <w:p w:rsidR="00F461B1" w:rsidRDefault="00F461B1">
            <w:pPr>
              <w:jc w:val="center"/>
              <w:rPr>
                <w:rStyle w:val="NormalCharacter"/>
                <w:rFonts w:ascii="宋体" w:hAnsi="宋体"/>
                <w:szCs w:val="21"/>
              </w:rPr>
            </w:pPr>
          </w:p>
          <w:p w:rsidR="00F461B1" w:rsidRDefault="00F461B1">
            <w:pPr>
              <w:jc w:val="center"/>
              <w:rPr>
                <w:rStyle w:val="NormalCharacter"/>
                <w:color w:val="36363D"/>
                <w:sz w:val="18"/>
                <w:szCs w:val="18"/>
              </w:rPr>
            </w:pPr>
          </w:p>
          <w:p w:rsidR="00F461B1" w:rsidRDefault="00F461B1">
            <w:pPr>
              <w:jc w:val="center"/>
              <w:rPr>
                <w:rStyle w:val="NormalCharacter"/>
                <w:color w:val="36363D"/>
                <w:sz w:val="18"/>
                <w:szCs w:val="18"/>
              </w:rPr>
            </w:pPr>
          </w:p>
        </w:tc>
      </w:tr>
      <w:tr w:rsidR="00F461B1">
        <w:tblPrEx>
          <w:tblCellMar>
            <w:top w:w="0" w:type="dxa"/>
            <w:bottom w:w="0" w:type="dxa"/>
          </w:tblCellMar>
        </w:tblPrEx>
        <w:trPr>
          <w:trHeight w:val="290"/>
          <w:jc w:val="cent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rPr>
                <w:rStyle w:val="NormalCharacter"/>
                <w:b/>
                <w:bCs/>
                <w:color w:val="36363D"/>
                <w:sz w:val="24"/>
              </w:rPr>
            </w:pPr>
            <w:r>
              <w:rPr>
                <w:rStyle w:val="NormalCharacter"/>
                <w:b/>
                <w:bCs/>
                <w:color w:val="36363D"/>
                <w:sz w:val="24"/>
              </w:rPr>
              <w:t>保</w:t>
            </w:r>
          </w:p>
          <w:p w:rsidR="00F461B1" w:rsidRDefault="00BB550B">
            <w:pPr>
              <w:jc w:val="center"/>
              <w:rPr>
                <w:rStyle w:val="NormalCharacter"/>
                <w:b/>
                <w:bCs/>
                <w:color w:val="36363D"/>
                <w:sz w:val="24"/>
              </w:rPr>
            </w:pPr>
            <w:r>
              <w:rPr>
                <w:rStyle w:val="NormalCharacter"/>
                <w:b/>
                <w:bCs/>
                <w:color w:val="36363D"/>
                <w:sz w:val="24"/>
              </w:rPr>
              <w:t>证</w:t>
            </w:r>
            <w:r>
              <w:rPr>
                <w:rStyle w:val="NormalCharacter"/>
                <w:b/>
                <w:bCs/>
                <w:color w:val="36363D"/>
                <w:sz w:val="24"/>
              </w:rPr>
              <w:t xml:space="preserve">  </w:t>
            </w:r>
            <w:r>
              <w:rPr>
                <w:rStyle w:val="NormalCharacter"/>
                <w:b/>
                <w:bCs/>
                <w:color w:val="36363D"/>
                <w:sz w:val="24"/>
              </w:rPr>
              <w:t>方</w:t>
            </w:r>
          </w:p>
          <w:p w:rsidR="00F461B1" w:rsidRDefault="00BB550B">
            <w:pPr>
              <w:jc w:val="center"/>
              <w:rPr>
                <w:rStyle w:val="NormalCharacter"/>
                <w:color w:val="36363D"/>
              </w:rPr>
            </w:pPr>
            <w:r>
              <w:rPr>
                <w:rStyle w:val="NormalCharacter"/>
                <w:b/>
                <w:bCs/>
                <w:color w:val="36363D"/>
                <w:sz w:val="24"/>
              </w:rPr>
              <w:t>式</w:t>
            </w: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抵质押说明</w:t>
            </w: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股权可否质押</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jc w:val="center"/>
              <w:rPr>
                <w:rStyle w:val="NormalCharacter"/>
                <w:color w:val="36363D"/>
                <w:sz w:val="18"/>
                <w:szCs w:val="18"/>
              </w:rPr>
            </w:pPr>
            <w:r>
              <w:rPr>
                <w:rStyle w:val="NormalCharacter"/>
                <w:color w:val="36363D"/>
                <w:sz w:val="18"/>
                <w:szCs w:val="18"/>
              </w:rPr>
              <w:t>股权可质押</w:t>
            </w:r>
          </w:p>
        </w:tc>
      </w:tr>
      <w:tr w:rsidR="00F461B1">
        <w:tblPrEx>
          <w:tblCellMar>
            <w:top w:w="0" w:type="dxa"/>
            <w:bottom w:w="0" w:type="dxa"/>
          </w:tblCellMar>
        </w:tblPrEx>
        <w:trPr>
          <w:trHeight w:val="290"/>
          <w:jc w:val="center"/>
        </w:trPr>
        <w:tc>
          <w:tcPr>
            <w:tcW w:w="738" w:type="dxa"/>
            <w:vMerge/>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F461B1">
            <w:pPr>
              <w:jc w:val="center"/>
              <w:rPr>
                <w:rStyle w:val="NormalCharacter"/>
                <w:b/>
                <w:bCs/>
                <w:color w:val="36363D"/>
                <w:sz w:val="24"/>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抵押物名称（详细说明）</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jc w:val="center"/>
              <w:rPr>
                <w:rStyle w:val="NormalCharacter"/>
                <w:color w:val="36363D"/>
                <w:sz w:val="18"/>
                <w:szCs w:val="18"/>
              </w:rPr>
            </w:pPr>
            <w:r w:rsidRPr="00FF65EE">
              <w:rPr>
                <w:rStyle w:val="NormalCharacter"/>
                <w:rFonts w:ascii="仿宋_GB2312" w:eastAsia="仿宋_GB2312" w:hAnsi="仿宋_GB2312"/>
                <w:kern w:val="0"/>
                <w:sz w:val="24"/>
              </w:rPr>
              <w:t>房产：房屋所有权，证号：深泽县房权证深泽镇字</w:t>
            </w:r>
            <w:r w:rsidRPr="00397107">
              <w:rPr>
                <w:rStyle w:val="NormalCharacter"/>
                <w:rFonts w:ascii="仿宋_GB2312" w:eastAsia="仿宋_GB2312" w:hAnsi="仿宋_GB2312"/>
                <w:kern w:val="0"/>
                <w:sz w:val="24"/>
              </w:rPr>
              <w:t>第13000003658号</w:t>
            </w:r>
            <w:r w:rsidRPr="00FF65EE">
              <w:rPr>
                <w:rStyle w:val="NormalCharacter"/>
                <w:rFonts w:ascii="仿宋_GB2312" w:eastAsia="仿宋_GB2312" w:hAnsi="仿宋_GB2312"/>
                <w:kern w:val="0"/>
                <w:sz w:val="24"/>
              </w:rPr>
              <w:t>，房屋所有权人：石家庄市博君商贸有限公司，无共有人，房屋坐落：深泽县向阳街8号，发证登记日期2012年1月9日，房屋性质：私有企业，规划用途为商业，建筑面积总计10372.88平方米，总层数6层</w:t>
            </w:r>
          </w:p>
        </w:tc>
      </w:tr>
      <w:tr w:rsidR="00F461B1">
        <w:tblPrEx>
          <w:tblCellMar>
            <w:top w:w="0" w:type="dxa"/>
            <w:bottom w:w="0" w:type="dxa"/>
          </w:tblCellMar>
        </w:tblPrEx>
        <w:trPr>
          <w:trHeight w:val="287"/>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sz w:val="18"/>
                <w:szCs w:val="18"/>
              </w:rPr>
            </w:pPr>
            <w:r>
              <w:rPr>
                <w:rStyle w:val="NormalCharacter"/>
                <w:sz w:val="18"/>
                <w:szCs w:val="18"/>
              </w:rPr>
              <w:t>抵押物价值</w:t>
            </w:r>
          </w:p>
          <w:p w:rsidR="00F461B1" w:rsidRDefault="00BB550B">
            <w:pPr>
              <w:rPr>
                <w:rStyle w:val="NormalCharacter"/>
                <w:color w:val="36363D"/>
                <w:sz w:val="18"/>
                <w:szCs w:val="18"/>
              </w:rPr>
            </w:pPr>
            <w:r>
              <w:rPr>
                <w:rStyle w:val="NormalCharacter"/>
                <w:color w:val="36363D"/>
                <w:sz w:val="18"/>
                <w:szCs w:val="18"/>
              </w:rPr>
              <w:t>（房屋、设备最好有评估报告</w:t>
            </w:r>
            <w:r>
              <w:rPr>
                <w:rStyle w:val="NormalCharacter"/>
                <w:color w:val="36363D"/>
                <w:sz w:val="18"/>
                <w:szCs w:val="18"/>
              </w:rPr>
              <w:lastRenderedPageBreak/>
              <w:t>或房管局备案价格）</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rsidP="003E6A41">
            <w:pPr>
              <w:spacing w:line="500" w:lineRule="exact"/>
              <w:jc w:val="left"/>
              <w:rPr>
                <w:rStyle w:val="NormalCharacter"/>
                <w:rFonts w:ascii="仿宋_GB2312" w:eastAsia="仿宋_GB2312" w:hAnsi="仿宋_GB2312"/>
                <w:kern w:val="0"/>
                <w:sz w:val="24"/>
              </w:rPr>
            </w:pPr>
            <w:r>
              <w:rPr>
                <w:rStyle w:val="NormalCharacter"/>
                <w:rFonts w:ascii="仿宋_GB2312" w:eastAsia="仿宋_GB2312" w:hAnsi="仿宋_GB2312"/>
                <w:kern w:val="0"/>
                <w:sz w:val="24"/>
              </w:rPr>
              <w:lastRenderedPageBreak/>
              <w:t>房地产</w:t>
            </w:r>
            <w:r w:rsidRPr="00FF65EE">
              <w:rPr>
                <w:rStyle w:val="NormalCharacter"/>
                <w:rFonts w:ascii="仿宋_GB2312" w:eastAsia="仿宋_GB2312" w:hAnsi="仿宋_GB2312"/>
                <w:kern w:val="0"/>
                <w:sz w:val="24"/>
              </w:rPr>
              <w:t>由河北</w:t>
            </w:r>
            <w:r>
              <w:rPr>
                <w:rStyle w:val="NormalCharacter"/>
                <w:rFonts w:ascii="仿宋_GB2312" w:eastAsia="仿宋_GB2312" w:hAnsi="仿宋_GB2312"/>
                <w:kern w:val="0"/>
                <w:sz w:val="24"/>
              </w:rPr>
              <w:t>华瑞房地产</w:t>
            </w:r>
            <w:r w:rsidRPr="00FF65EE">
              <w:rPr>
                <w:rStyle w:val="NormalCharacter"/>
                <w:rFonts w:ascii="仿宋_GB2312" w:eastAsia="仿宋_GB2312" w:hAnsi="仿宋_GB2312"/>
                <w:kern w:val="0"/>
                <w:sz w:val="24"/>
              </w:rPr>
              <w:t>评估有限责任公司进行</w:t>
            </w:r>
            <w:r w:rsidRPr="00FF65EE">
              <w:rPr>
                <w:rStyle w:val="NormalCharacter"/>
                <w:rFonts w:ascii="仿宋_GB2312" w:eastAsia="仿宋_GB2312" w:hAnsi="仿宋_GB2312"/>
                <w:kern w:val="0"/>
                <w:sz w:val="24"/>
              </w:rPr>
              <w:lastRenderedPageBreak/>
              <w:t>评估，评估单价为</w:t>
            </w:r>
            <w:r>
              <w:rPr>
                <w:rStyle w:val="NormalCharacter"/>
                <w:rFonts w:ascii="仿宋_GB2312" w:eastAsia="仿宋_GB2312" w:hAnsi="仿宋_GB2312"/>
                <w:kern w:val="0"/>
                <w:sz w:val="24"/>
              </w:rPr>
              <w:t>14052</w:t>
            </w:r>
            <w:r w:rsidRPr="00FF65EE">
              <w:rPr>
                <w:rStyle w:val="NormalCharacter"/>
                <w:rFonts w:ascii="仿宋_GB2312" w:eastAsia="仿宋_GB2312" w:hAnsi="仿宋_GB2312"/>
                <w:kern w:val="0"/>
                <w:sz w:val="24"/>
              </w:rPr>
              <w:t>元/平方米，评估价值为</w:t>
            </w:r>
            <w:r>
              <w:rPr>
                <w:rStyle w:val="NormalCharacter"/>
                <w:rFonts w:ascii="仿宋_GB2312" w:eastAsia="仿宋_GB2312" w:hAnsi="仿宋_GB2312"/>
                <w:kern w:val="0"/>
                <w:sz w:val="24"/>
              </w:rPr>
              <w:t>145759709.76</w:t>
            </w:r>
            <w:r w:rsidRPr="00FF65EE">
              <w:rPr>
                <w:rStyle w:val="NormalCharacter"/>
                <w:rFonts w:ascii="仿宋_GB2312" w:eastAsia="仿宋_GB2312" w:hAnsi="仿宋_GB2312"/>
                <w:kern w:val="0"/>
                <w:sz w:val="24"/>
              </w:rPr>
              <w:t>万元</w:t>
            </w:r>
          </w:p>
          <w:p w:rsidR="00F461B1" w:rsidRDefault="003E6A41" w:rsidP="003E6A41">
            <w:pPr>
              <w:jc w:val="left"/>
              <w:rPr>
                <w:rStyle w:val="NormalCharacter"/>
                <w:color w:val="36363D"/>
                <w:sz w:val="18"/>
                <w:szCs w:val="18"/>
              </w:rPr>
            </w:pPr>
            <w:r w:rsidRPr="00FF65EE">
              <w:rPr>
                <w:rStyle w:val="NormalCharacter"/>
                <w:rFonts w:ascii="仿宋_GB2312" w:eastAsia="仿宋_GB2312" w:hAnsi="仿宋_GB2312"/>
                <w:kern w:val="0"/>
                <w:sz w:val="24"/>
              </w:rPr>
              <w:t>抵押物所处我县商业中心位置，作为商用房地产 评估价值较为合理，权属清楚明确</w:t>
            </w: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抵押物现状（提供现场照片）</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r>
      <w:tr w:rsidR="00F461B1">
        <w:tblPrEx>
          <w:tblCellMar>
            <w:top w:w="0" w:type="dxa"/>
            <w:bottom w:w="0" w:type="dxa"/>
          </w:tblCellMar>
        </w:tblPrEx>
        <w:trPr>
          <w:trHeight w:val="9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rPr>
            </w:pP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F461B1" w:rsidRDefault="00F461B1">
            <w:pPr>
              <w:jc w:val="center"/>
              <w:rPr>
                <w:rStyle w:val="NormalCharacter"/>
                <w:color w:val="36363D"/>
                <w:sz w:val="18"/>
                <w:szCs w:val="18"/>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F461B1" w:rsidRDefault="00BB550B">
            <w:pPr>
              <w:jc w:val="center"/>
              <w:rPr>
                <w:rStyle w:val="NormalCharacter"/>
                <w:color w:val="36363D"/>
                <w:sz w:val="18"/>
                <w:szCs w:val="18"/>
              </w:rPr>
            </w:pPr>
            <w:r>
              <w:rPr>
                <w:rStyle w:val="NormalCharacter"/>
                <w:color w:val="36363D"/>
                <w:sz w:val="18"/>
                <w:szCs w:val="18"/>
              </w:rPr>
              <w:t>抵押物位置</w:t>
            </w:r>
          </w:p>
        </w:tc>
        <w:tc>
          <w:tcPr>
            <w:tcW w:w="5244" w:type="dxa"/>
            <w:gridSpan w:val="5"/>
            <w:tcBorders>
              <w:top w:val="single" w:sz="4" w:space="0" w:color="000000"/>
              <w:left w:val="single" w:sz="4" w:space="0" w:color="000000"/>
              <w:bottom w:val="single" w:sz="4" w:space="0" w:color="000000"/>
              <w:right w:val="single" w:sz="4" w:space="0" w:color="000000"/>
            </w:tcBorders>
            <w:vAlign w:val="center"/>
          </w:tcPr>
          <w:p w:rsidR="00F461B1" w:rsidRDefault="003E6A41">
            <w:pPr>
              <w:ind w:firstLine="640"/>
              <w:rPr>
                <w:rStyle w:val="NormalCharacter"/>
                <w:color w:val="36363D"/>
                <w:sz w:val="18"/>
                <w:szCs w:val="18"/>
              </w:rPr>
            </w:pPr>
            <w:r w:rsidRPr="00FF65EE">
              <w:rPr>
                <w:rStyle w:val="NormalCharacter"/>
                <w:rFonts w:ascii="仿宋_GB2312" w:eastAsia="仿宋_GB2312" w:hAnsi="仿宋_GB2312"/>
                <w:kern w:val="0"/>
                <w:sz w:val="24"/>
              </w:rPr>
              <w:t>深泽县向阳街8号</w:t>
            </w:r>
          </w:p>
        </w:tc>
      </w:tr>
      <w:tr w:rsidR="00F461B1">
        <w:tblPrEx>
          <w:tblCellMar>
            <w:top w:w="0" w:type="dxa"/>
            <w:bottom w:w="0" w:type="dxa"/>
          </w:tblCellMar>
        </w:tblPrEx>
        <w:trPr>
          <w:trHeight w:val="9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99CCFF"/>
            <w:vAlign w:val="center"/>
          </w:tcPr>
          <w:p w:rsidR="00F461B1" w:rsidRDefault="00BB550B">
            <w:pPr>
              <w:jc w:val="center"/>
              <w:rPr>
                <w:rStyle w:val="NormalCharacter"/>
                <w:color w:val="36363D"/>
              </w:rPr>
            </w:pPr>
            <w:r>
              <w:rPr>
                <w:rStyle w:val="NormalCharacter"/>
                <w:color w:val="36363D"/>
              </w:rPr>
              <w:t>申请人签字：</w:t>
            </w:r>
          </w:p>
          <w:p w:rsidR="00F461B1" w:rsidRDefault="00F461B1">
            <w:pPr>
              <w:jc w:val="center"/>
              <w:rPr>
                <w:rStyle w:val="NormalCharacter"/>
                <w:color w:val="36363D"/>
                <w:sz w:val="18"/>
                <w:szCs w:val="18"/>
              </w:rPr>
            </w:pPr>
          </w:p>
        </w:tc>
        <w:tc>
          <w:tcPr>
            <w:tcW w:w="7676" w:type="dxa"/>
            <w:gridSpan w:val="6"/>
            <w:tcBorders>
              <w:top w:val="single" w:sz="4" w:space="0" w:color="000000"/>
              <w:left w:val="single" w:sz="4" w:space="0" w:color="000000"/>
              <w:bottom w:val="single" w:sz="4" w:space="0" w:color="000000"/>
              <w:right w:val="single" w:sz="4" w:space="0" w:color="000000"/>
            </w:tcBorders>
            <w:vAlign w:val="center"/>
          </w:tcPr>
          <w:p w:rsidR="00F461B1" w:rsidRDefault="00BB550B">
            <w:pPr>
              <w:jc w:val="left"/>
              <w:rPr>
                <w:rStyle w:val="NormalCharacter"/>
                <w:color w:val="36363D"/>
                <w:sz w:val="18"/>
                <w:szCs w:val="18"/>
              </w:rPr>
            </w:pPr>
            <w:r>
              <w:rPr>
                <w:rStyle w:val="NormalCharacter"/>
                <w:color w:val="36363D"/>
                <w:sz w:val="18"/>
                <w:szCs w:val="18"/>
              </w:rPr>
              <w:t xml:space="preserve">                                       </w:t>
            </w:r>
          </w:p>
          <w:p w:rsidR="00F461B1" w:rsidRDefault="00BB550B">
            <w:pPr>
              <w:jc w:val="left"/>
              <w:rPr>
                <w:rStyle w:val="NormalCharacter"/>
                <w:color w:val="36363D"/>
                <w:sz w:val="18"/>
                <w:szCs w:val="18"/>
              </w:rPr>
            </w:pPr>
            <w:r>
              <w:rPr>
                <w:rStyle w:val="NormalCharacter"/>
                <w:color w:val="36363D"/>
                <w:sz w:val="18"/>
                <w:szCs w:val="18"/>
              </w:rPr>
              <w:t xml:space="preserve">                                                   </w:t>
            </w:r>
          </w:p>
          <w:p w:rsidR="00F461B1" w:rsidRDefault="00BB550B">
            <w:pPr>
              <w:jc w:val="left"/>
              <w:rPr>
                <w:rStyle w:val="NormalCharacter"/>
                <w:color w:val="FF0000"/>
                <w:sz w:val="28"/>
                <w:szCs w:val="28"/>
                <w:shd w:val="clear" w:color="auto" w:fill="D9D9D9"/>
              </w:rPr>
            </w:pPr>
            <w:r>
              <w:rPr>
                <w:rStyle w:val="NormalCharacter"/>
                <w:color w:val="36363D"/>
                <w:sz w:val="18"/>
                <w:szCs w:val="18"/>
              </w:rPr>
              <w:t xml:space="preserve">                                                               </w:t>
            </w:r>
            <w:r>
              <w:rPr>
                <w:rStyle w:val="NormalCharacter"/>
                <w:color w:val="36363D"/>
              </w:rPr>
              <w:t>年</w:t>
            </w:r>
            <w:r>
              <w:rPr>
                <w:rStyle w:val="NormalCharacter"/>
                <w:color w:val="36363D"/>
              </w:rPr>
              <w:t xml:space="preserve"> </w:t>
            </w:r>
            <w:r>
              <w:rPr>
                <w:rStyle w:val="NormalCharacter"/>
                <w:color w:val="36363D"/>
              </w:rPr>
              <w:t>月</w:t>
            </w:r>
            <w:r>
              <w:rPr>
                <w:rStyle w:val="NormalCharacter"/>
                <w:color w:val="36363D"/>
              </w:rPr>
              <w:t xml:space="preserve">  </w:t>
            </w:r>
            <w:r>
              <w:rPr>
                <w:rStyle w:val="NormalCharacter"/>
                <w:color w:val="36363D"/>
              </w:rPr>
              <w:t>日</w:t>
            </w:r>
          </w:p>
          <w:p w:rsidR="00F461B1" w:rsidRDefault="00F461B1" w:rsidP="001D2676">
            <w:pPr>
              <w:ind w:leftChars="399" w:left="838"/>
              <w:jc w:val="left"/>
              <w:rPr>
                <w:rStyle w:val="NormalCharacter"/>
                <w:color w:val="36363D"/>
                <w:sz w:val="18"/>
                <w:szCs w:val="18"/>
              </w:rPr>
            </w:pPr>
          </w:p>
        </w:tc>
      </w:tr>
    </w:tbl>
    <w:p w:rsidR="00F461B1" w:rsidRDefault="00F461B1">
      <w:pPr>
        <w:rPr>
          <w:rStyle w:val="NormalCharacter"/>
          <w:vanish/>
        </w:rPr>
      </w:pPr>
    </w:p>
    <w:tbl>
      <w:tblPr>
        <w:tblpPr w:leftFromText="180" w:rightFromText="180" w:vertAnchor="text" w:tblpX="11107" w:tblpY="29262"/>
        <w:tblOverlap w:val="never"/>
        <w:tblW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646"/>
      </w:tblGrid>
      <w:tr w:rsidR="00F461B1">
        <w:tblPrEx>
          <w:tblCellMar>
            <w:top w:w="0" w:type="dxa"/>
            <w:bottom w:w="0" w:type="dxa"/>
          </w:tblCellMar>
        </w:tblPrEx>
        <w:trPr>
          <w:trHeight w:val="30"/>
        </w:trPr>
        <w:tc>
          <w:tcPr>
            <w:tcW w:w="1646" w:type="dxa"/>
            <w:tcBorders>
              <w:top w:val="single" w:sz="4" w:space="0" w:color="000000"/>
              <w:left w:val="single" w:sz="4" w:space="0" w:color="000000"/>
              <w:bottom w:val="single" w:sz="4" w:space="0" w:color="000000"/>
              <w:right w:val="single" w:sz="4" w:space="0" w:color="000000"/>
            </w:tcBorders>
          </w:tcPr>
          <w:p w:rsidR="00F461B1" w:rsidRDefault="00F461B1">
            <w:pPr>
              <w:jc w:val="left"/>
              <w:rPr>
                <w:rStyle w:val="NormalCharacter"/>
                <w:color w:val="36363D"/>
              </w:rPr>
            </w:pPr>
          </w:p>
        </w:tc>
      </w:tr>
    </w:tbl>
    <w:p w:rsidR="00F461B1" w:rsidRDefault="00F461B1">
      <w:pPr>
        <w:tabs>
          <w:tab w:val="left" w:pos="1431"/>
        </w:tabs>
        <w:jc w:val="left"/>
        <w:rPr>
          <w:rStyle w:val="NormalCharacter"/>
          <w:color w:val="FF0000"/>
          <w:sz w:val="30"/>
          <w:szCs w:val="30"/>
          <w:shd w:val="clear" w:color="auto" w:fill="D9D9D9"/>
        </w:rPr>
      </w:pPr>
    </w:p>
    <w:sectPr w:rsidR="00F461B1" w:rsidSect="00F461B1">
      <w:headerReference w:type="default" r:id="rId7"/>
      <w:footerReference w:type="default" r:id="rId8"/>
      <w:pgSz w:w="11906" w:h="16838"/>
      <w:pgMar w:top="851" w:right="907" w:bottom="851" w:left="907" w:header="851" w:footer="992" w:gutter="0"/>
      <w:cols w:space="720"/>
      <w:docGrid w:type="lines" w:linePitch="312"/>
    </w:sectPr>
  </w:body>
</w:document>
</file>

<file path=treport/opRecord.xml>tbl_9(0);
</file>