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83007">
      <w:pPr>
        <w:jc w:val="center"/>
        <w:rPr>
          <w:rFonts w:hint="eastAsia" w:ascii="方正粗黑宋简体" w:hAnsi="方正粗黑宋简体" w:eastAsia="方正粗黑宋简体" w:cs="方正粗黑宋简体"/>
          <w:sz w:val="44"/>
          <w:szCs w:val="44"/>
        </w:rPr>
      </w:pPr>
      <w:r>
        <w:rPr>
          <w:rFonts w:hint="eastAsia" w:ascii="方正粗黑宋简体" w:hAnsi="方正粗黑宋简体" w:eastAsia="方正粗黑宋简体" w:cs="方正粗黑宋简体"/>
          <w:sz w:val="44"/>
          <w:szCs w:val="44"/>
        </w:rPr>
        <w:t>关于引入专业经营者对谢村综合农产品</w:t>
      </w:r>
    </w:p>
    <w:p w14:paraId="7341C6D3">
      <w:pPr>
        <w:jc w:val="center"/>
        <w:rPr>
          <w:rFonts w:hint="eastAsia" w:ascii="方正粗黑宋简体" w:hAnsi="方正粗黑宋简体" w:eastAsia="方正粗黑宋简体" w:cs="方正粗黑宋简体"/>
          <w:sz w:val="44"/>
          <w:szCs w:val="44"/>
        </w:rPr>
      </w:pPr>
      <w:r>
        <w:rPr>
          <w:rFonts w:hint="eastAsia" w:ascii="方正粗黑宋简体" w:hAnsi="方正粗黑宋简体" w:eastAsia="方正粗黑宋简体" w:cs="方正粗黑宋简体"/>
          <w:sz w:val="44"/>
          <w:szCs w:val="44"/>
        </w:rPr>
        <w:t>市场进行升级改造的意见建议</w:t>
      </w:r>
    </w:p>
    <w:p w14:paraId="441CB19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1900325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番禺区人民政府:</w:t>
      </w:r>
    </w:p>
    <w:p w14:paraId="1691AB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们申请引入有农产品综合市场经营管理丰富经验和经营者（企业）对现谢村综合农产品市场进行升级改造，打造立足番禺区，辐射全广州及大湾区的农产品流通交易平台，成为广州市农产品综合市场的新标杆，带动周边商业，</w:t>
      </w:r>
      <w:r>
        <w:rPr>
          <w:rFonts w:hint="eastAsia" w:ascii="仿宋_GB2312" w:hAnsi="仿宋_GB2312" w:eastAsia="仿宋_GB2312" w:cs="仿宋_GB2312"/>
          <w:sz w:val="32"/>
          <w:szCs w:val="32"/>
          <w:lang w:eastAsia="zh-CN"/>
        </w:rPr>
        <w:t>餐</w:t>
      </w:r>
      <w:r>
        <w:rPr>
          <w:rFonts w:hint="eastAsia" w:ascii="仿宋_GB2312" w:hAnsi="仿宋_GB2312" w:eastAsia="仿宋_GB2312" w:cs="仿宋_GB2312"/>
          <w:sz w:val="32"/>
          <w:szCs w:val="32"/>
        </w:rPr>
        <w:t>饮，休闲旅游业的发展。我们的理由和构想如下:</w:t>
      </w:r>
    </w:p>
    <w:p w14:paraId="215D7A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现在的谢村综合农产品市场建筑场所老旧，经营效益低下，造成资产浪费，起不到综合农产品</w:t>
      </w:r>
      <w:r>
        <w:rPr>
          <w:rFonts w:hint="eastAsia" w:ascii="仿宋_GB2312" w:hAnsi="仿宋_GB2312" w:eastAsia="仿宋_GB2312" w:cs="仿宋_GB2312"/>
          <w:sz w:val="32"/>
          <w:szCs w:val="32"/>
          <w:lang w:eastAsia="zh-CN"/>
        </w:rPr>
        <w:t>批发零售</w:t>
      </w:r>
      <w:r>
        <w:rPr>
          <w:rFonts w:hint="eastAsia" w:ascii="仿宋_GB2312" w:hAnsi="仿宋_GB2312" w:eastAsia="仿宋_GB2312" w:cs="仿宋_GB2312"/>
          <w:sz w:val="32"/>
          <w:szCs w:val="32"/>
        </w:rPr>
        <w:t>市场的平台带动作用，与作为大湾区重点区域的广州市</w:t>
      </w:r>
      <w:r>
        <w:rPr>
          <w:rFonts w:hint="eastAsia" w:ascii="仿宋_GB2312" w:hAnsi="仿宋_GB2312" w:eastAsia="仿宋_GB2312" w:cs="仿宋_GB2312"/>
          <w:sz w:val="32"/>
          <w:szCs w:val="32"/>
          <w:lang w:eastAsia="zh-CN"/>
        </w:rPr>
        <w:t>番禺区</w:t>
      </w:r>
      <w:r>
        <w:rPr>
          <w:rFonts w:hint="eastAsia" w:ascii="仿宋_GB2312" w:hAnsi="仿宋_GB2312" w:eastAsia="仿宋_GB2312" w:cs="仿宋_GB2312"/>
          <w:sz w:val="32"/>
          <w:szCs w:val="32"/>
        </w:rPr>
        <w:t>严重不相配。现谢村综合农产品市场，占地面积</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万多平方米，建筑面积三万多平方米，目前经营有三大行业:</w:t>
      </w:r>
    </w:p>
    <w:p w14:paraId="56112A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是活禽销售行业，有经营户一百五多户，经营面积约一万平方米。担负供应周边市区市民的日常生活需要。由于没有配置活禽屠宰场，使活禽进出购销管理带来困难，容易造成动物疫病传播，不符合城市生活的要求，也存在隐患，造成活禽断供或疫病扩散的风险。</w:t>
      </w:r>
    </w:p>
    <w:p w14:paraId="11BE17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是农副产品购销行业。俗称农贸市场部分，主要经营生鲜猪牛肉，光三鸟，鲜蔬菜水果等，供应周边市民日常生活需要。这部分有经营户一百三十多户，经营面积约六千平方。由于建筑物时间长，原来布局建设不合理，多已残破旧损，地面污水随处可见，整洁卫生状态甚差，既造成经营户效益差，空档多，发挥不起农贸市场的服务市民的作用。又影响城市市容市貌。已到了不改造不可的情态。</w:t>
      </w:r>
    </w:p>
    <w:p w14:paraId="6121C9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是日用成衣杂货行业。这部分有经营户一百一十多户，经营面积约八千平方。该行业由于原市场规划不足，经营场所处于分散状态，有的还是地摊式摆卖经营，像八十年代的农村集市，集散功能缺失，经济和社会效益都没有，还严重影响作为一线城市市区的形象。也是到了不改造不可的状态了。</w:t>
      </w:r>
    </w:p>
    <w:p w14:paraId="6722891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除以上三大行业外，综合市场的建筑物，或是</w:t>
      </w:r>
      <w:r>
        <w:rPr>
          <w:rFonts w:hint="eastAsia" w:ascii="仿宋_GB2312" w:hAnsi="仿宋_GB2312" w:eastAsia="仿宋_GB2312" w:cs="仿宋_GB2312"/>
          <w:sz w:val="32"/>
          <w:szCs w:val="32"/>
          <w:lang w:eastAsia="zh-CN"/>
        </w:rPr>
        <w:t>零</w:t>
      </w:r>
      <w:r>
        <w:rPr>
          <w:rFonts w:hint="eastAsia" w:ascii="仿宋_GB2312" w:hAnsi="仿宋_GB2312" w:eastAsia="仿宋_GB2312" w:cs="仿宋_GB2312"/>
          <w:sz w:val="32"/>
          <w:szCs w:val="32"/>
        </w:rPr>
        <w:t>散出租，经营一些小饮小食，大排档之类，更多的是空置浪费。作为与老广州城区一江之隔的番禺新区，实在是土地物业的严重浪费。也到了不改造不行的状态了。</w:t>
      </w:r>
    </w:p>
    <w:p w14:paraId="3547F9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现市场经营方为</w:t>
      </w:r>
      <w:r>
        <w:rPr>
          <w:rFonts w:hint="eastAsia" w:ascii="仿宋_GB2312" w:hAnsi="仿宋_GB2312" w:eastAsia="仿宋_GB2312" w:cs="仿宋_GB2312"/>
          <w:sz w:val="32"/>
          <w:szCs w:val="32"/>
        </w:rPr>
        <w:t>谢村村合作社</w:t>
      </w:r>
      <w:r>
        <w:rPr>
          <w:rFonts w:hint="eastAsia" w:ascii="仿宋_GB2312" w:hAnsi="仿宋_GB2312" w:eastAsia="仿宋_GB2312" w:cs="仿宋_GB2312"/>
          <w:sz w:val="32"/>
          <w:szCs w:val="32"/>
          <w:lang w:val="en-US" w:eastAsia="zh-CN"/>
        </w:rPr>
        <w:t>自营</w:t>
      </w:r>
      <w:r>
        <w:rPr>
          <w:rFonts w:hint="eastAsia" w:ascii="仿宋_GB2312" w:hAnsi="仿宋_GB2312" w:eastAsia="仿宋_GB2312" w:cs="仿宋_GB2312"/>
          <w:sz w:val="32"/>
          <w:szCs w:val="32"/>
        </w:rPr>
        <w:t>。由于村合作社不熟悉大型综合农产品市场的管理，特别是有活禽销售的市场，更感到力不从心，</w:t>
      </w:r>
      <w:r>
        <w:rPr>
          <w:rFonts w:hint="eastAsia" w:ascii="仿宋_GB2312" w:hAnsi="仿宋_GB2312" w:eastAsia="仿宋_GB2312" w:cs="仿宋_GB2312"/>
          <w:sz w:val="32"/>
          <w:szCs w:val="32"/>
          <w:lang w:val="en-US" w:eastAsia="zh-CN"/>
        </w:rPr>
        <w:t>而且受</w:t>
      </w:r>
      <w:bookmarkStart w:id="0" w:name="_GoBack"/>
      <w:bookmarkEnd w:id="0"/>
      <w:r>
        <w:rPr>
          <w:rFonts w:hint="eastAsia" w:ascii="仿宋_GB2312" w:hAnsi="仿宋_GB2312" w:eastAsia="仿宋_GB2312" w:cs="仿宋_GB2312"/>
          <w:sz w:val="32"/>
          <w:szCs w:val="32"/>
          <w:lang w:val="en-US" w:eastAsia="zh-CN"/>
        </w:rPr>
        <w:t>政策局限，所有档位招租必须上三资平台，造成前租户退租后档位空缺期较大，</w:t>
      </w:r>
      <w:r>
        <w:rPr>
          <w:rFonts w:hint="eastAsia" w:ascii="仿宋_GB2312" w:hAnsi="仿宋_GB2312" w:eastAsia="仿宋_GB2312" w:cs="仿宋_GB2312"/>
          <w:sz w:val="32"/>
          <w:szCs w:val="32"/>
        </w:rPr>
        <w:t>目前的谢村综合农产品市场，是处于维持状态。村合作社既无资金，也缺人力，更无行业管理经验，那么大的一个综合农产品市场，关停和经营，都是民生大事，故我们感到，迫切需要引入专业的有资金实力经营者对市场进行升级改造后经营。</w:t>
      </w:r>
    </w:p>
    <w:p w14:paraId="34C04A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升级改造的初步构想。</w:t>
      </w:r>
    </w:p>
    <w:p w14:paraId="29BACB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以目前三大行业为基础，增加活禽屠宰项目，增加冷链物流项目，对现有市场进行对应的整体规划布局，打造成一个以农产品交易为依托的综合平台。具体打造五大中心（见布局图）:</w:t>
      </w:r>
    </w:p>
    <w:p w14:paraId="5A989D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第一，活禽屠宰加工中心。占地面积约八千平方。按番禺区政府畜牧管理部门的要求规划建设，打造成现代化的活禽屠宰中心，实现活禽进场闭环管理。</w:t>
      </w:r>
    </w:p>
    <w:p w14:paraId="0623E8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第二，冷链物流配送中心。占地面积约四千方，建筑面积约六千方。打造成现代化的冷链物流配送中心，满足城市市民消费新需求。</w:t>
      </w:r>
    </w:p>
    <w:p w14:paraId="6F65767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第三，现代化的农副产品交易集贸市场。占地面积约八千方。按农贸市场升级改造的要求，高水平进行升级改造，改善提高市场购物环境和感受。</w:t>
      </w:r>
    </w:p>
    <w:p w14:paraId="13B04F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第四，日用百货流通中心。占地约五千方。重新规划布局，增加经营设施，改变经营环境，打造成商场式集市。</w:t>
      </w:r>
    </w:p>
    <w:p w14:paraId="515AB41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第五，</w:t>
      </w:r>
      <w:r>
        <w:rPr>
          <w:rFonts w:hint="eastAsia" w:ascii="仿宋_GB2312" w:hAnsi="仿宋_GB2312" w:eastAsia="仿宋_GB2312" w:cs="仿宋_GB2312"/>
          <w:sz w:val="32"/>
          <w:szCs w:val="32"/>
          <w:lang w:eastAsia="zh-CN"/>
        </w:rPr>
        <w:t>餐</w:t>
      </w:r>
      <w:r>
        <w:rPr>
          <w:rFonts w:hint="eastAsia" w:ascii="仿宋_GB2312" w:hAnsi="仿宋_GB2312" w:eastAsia="仿宋_GB2312" w:cs="仿宋_GB2312"/>
          <w:sz w:val="32"/>
          <w:szCs w:val="32"/>
        </w:rPr>
        <w:t>饮休闲文化街区中心。占地约一万方。以饮食休闲为载体，加大文化建设，打造成与大湾区中心城市相适应的饮食休闲街区，成化广州番禺的一个网红打卡地。</w:t>
      </w:r>
    </w:p>
    <w:p w14:paraId="777CEA8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四，对引入专业经营者的资格要求：</w:t>
      </w:r>
    </w:p>
    <w:p w14:paraId="79FA7D3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1，经营者（公司或经营单位的法定代表人，下同。）必须是现在具有生猪屠宰四A级国家定点标准化屠场资格证的企业的股东或投资者，并任法定代表人。以相关营业执照登记记录为证。</w:t>
      </w:r>
    </w:p>
    <w:p w14:paraId="5B3D44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2，经营者的企业要有牛，羊，三鸟屠宰已立项资格条件（以立项文件为准）</w:t>
      </w:r>
    </w:p>
    <w:p w14:paraId="2C72B40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3，经营者在近五年内要有投资经营综合农贸市场的经历经验（是相关农贸市场经营企业的投资者或股东，并任法定代表人），以相关营业执照登记记录为证。</w:t>
      </w:r>
    </w:p>
    <w:p w14:paraId="410B17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4，经营者经营的企业要具有五个以上三鸟养殖业户为合作伙伴，保证三鸟活禽基本来源。</w:t>
      </w:r>
    </w:p>
    <w:p w14:paraId="1705B82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5，经营者要熟悉综合农贸市场食品安全经营要求，在经营综合农贸市场及屠宰场企业期间，无违反食品安全法规的行为，确保综合农贸市场经营符合国家食品安全法律法规的要求，依法依规经营。</w:t>
      </w:r>
    </w:p>
    <w:p w14:paraId="0AD646D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6，经营者必须要保证有足够资金投入按要求对现有综合农贸市场进行全面升级改造，达到省市对综合农贸市场规范化建设的标准要求。投入资金数额以综合农贸市场升级改造达标为限。</w:t>
      </w:r>
    </w:p>
    <w:p w14:paraId="0D76E7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7，经营者要按照省市区创建文明城市的要求，按文明市场的标准要求，将综合农贸市场打造成文明市场。</w:t>
      </w:r>
    </w:p>
    <w:p w14:paraId="6153EC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8，经营者要适应广州现代城市信息化发展的要求，加大网络信息化建设投入，争取在五年后将综合农贸市场初步建成全省先行的农牧副鱼产品流通网络信息交易平台。</w:t>
      </w:r>
    </w:p>
    <w:p w14:paraId="52C11D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五，经营者必须承诺在一年内完成市场升级改造工程。</w:t>
      </w:r>
    </w:p>
    <w:p w14:paraId="6B48882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六，我们意见，可以采取公开招聘办法，只要满足以上要求，择优选择投资经营者。</w:t>
      </w:r>
    </w:p>
    <w:p w14:paraId="525854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99E6E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以上意见建议，妥否？请批复。</w:t>
      </w:r>
    </w:p>
    <w:p w14:paraId="0353A10C">
      <w:pPr>
        <w:rPr>
          <w:rFonts w:hint="eastAsia" w:ascii="仿宋_GB2312" w:hAnsi="仿宋_GB2312" w:eastAsia="仿宋_GB2312" w:cs="仿宋_GB2312"/>
          <w:sz w:val="32"/>
          <w:szCs w:val="32"/>
        </w:rPr>
      </w:pPr>
    </w:p>
    <w:p w14:paraId="44AD31C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谢村合作社</w:t>
      </w:r>
    </w:p>
    <w:p w14:paraId="3F9AF0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2024年12月20日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C174A"/>
    <w:rsid w:val="2B1C174A"/>
    <w:rsid w:val="3BDE5F60"/>
    <w:rsid w:val="57182DC0"/>
    <w:rsid w:val="5AF71D5D"/>
    <w:rsid w:val="62644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2024</Words>
  <Characters>2029</Characters>
  <Lines>0</Lines>
  <Paragraphs>0</Paragraphs>
  <TotalTime>15</TotalTime>
  <ScaleCrop>false</ScaleCrop>
  <LinksUpToDate>false</LinksUpToDate>
  <CharactersWithSpaces>2258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2024-12-13T03:45:00Z</dcterms:created>
  <dc:creator>谢新全</dc:creator>
  <cp:lastModifiedBy>Administrator</cp:lastModifiedBy>
  <cp:lastPrinted>2024-12-19T06:27:34Z</cp:lastPrinted>
  <dcterms:modified xsi:type="dcterms:W3CDTF">2024-12-19T06:29:36Z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EE4EDEAF35614193AE1A57B776F3FDB1_12</vt:lpwstr>
  </property>
</Properties>
</file>